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513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bookmarkStart w:id="0" w:name="_Hlk60221897"/>
      <w:r w:rsidRPr="005F1D7B">
        <w:rPr>
          <w:rFonts w:ascii="Calibri" w:hAnsi="Calibri" w:cs="Calibri"/>
          <w:b/>
          <w:sz w:val="28"/>
          <w:szCs w:val="28"/>
          <w:u w:val="single"/>
        </w:rPr>
        <w:t>PAYMENTS DURING AN ORDERED/AUTHORIZED DEPARTURE</w:t>
      </w:r>
      <w:r w:rsidRPr="005F1D7B">
        <w:rPr>
          <w:rFonts w:ascii="Calibri" w:hAnsi="Calibri" w:cs="Calibri"/>
          <w:b/>
          <w:sz w:val="28"/>
          <w:szCs w:val="28"/>
        </w:rPr>
        <w:t xml:space="preserve"> (Last updated 0</w:t>
      </w:r>
      <w:r>
        <w:rPr>
          <w:rFonts w:ascii="Calibri" w:hAnsi="Calibri" w:cs="Calibri"/>
          <w:b/>
          <w:sz w:val="28"/>
          <w:szCs w:val="28"/>
        </w:rPr>
        <w:t>4/09/2023</w:t>
      </w:r>
      <w:r w:rsidRPr="005F1D7B">
        <w:rPr>
          <w:rFonts w:ascii="Calibri" w:hAnsi="Calibri" w:cs="Calibri"/>
          <w:b/>
          <w:sz w:val="28"/>
          <w:szCs w:val="28"/>
        </w:rPr>
        <w:t>)</w:t>
      </w:r>
    </w:p>
    <w:p w14:paraId="0268D1C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44592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7B1CAD7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37BAF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730B588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50675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600 </w:t>
      </w:r>
      <w:proofErr w:type="gramStart"/>
      <w:r w:rsidRPr="005F1D7B">
        <w:rPr>
          <w:rFonts w:ascii="Calibri" w:hAnsi="Calibri" w:cs="Calibri"/>
          <w:b/>
          <w:sz w:val="28"/>
          <w:szCs w:val="28"/>
        </w:rPr>
        <w:t>GENERAL</w:t>
      </w:r>
      <w:proofErr w:type="gramEnd"/>
    </w:p>
    <w:p w14:paraId="48988FD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D2861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(Eff. 01/03/2021  TL:SR 1011)</w:t>
      </w:r>
    </w:p>
    <w:p w14:paraId="6A6F048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0DCFF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6CF0FD0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286A8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4D8CC89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2CF81E3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45AB601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92633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3CF42CE9" w14:textId="77777777" w:rsidR="008C4508" w:rsidRPr="005F1D7B" w:rsidRDefault="008C4508" w:rsidP="008C4508">
      <w:pPr>
        <w:tabs>
          <w:tab w:val="left" w:pos="810"/>
        </w:tabs>
        <w:rPr>
          <w:rFonts w:ascii="Calibri" w:hAnsi="Calibri" w:cs="Calibri"/>
          <w:b/>
          <w:sz w:val="28"/>
          <w:szCs w:val="28"/>
        </w:rPr>
      </w:pPr>
    </w:p>
    <w:p w14:paraId="7E6BC5E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07931D69" w14:textId="77777777" w:rsidR="008C4508" w:rsidRPr="005F1D7B" w:rsidRDefault="008C4508" w:rsidP="008C4508">
      <w:pPr>
        <w:tabs>
          <w:tab w:val="left" w:pos="810"/>
        </w:tabs>
        <w:rPr>
          <w:rFonts w:ascii="Calibri" w:hAnsi="Calibri" w:cs="Calibri"/>
          <w:b/>
          <w:sz w:val="28"/>
          <w:szCs w:val="28"/>
        </w:rPr>
      </w:pPr>
    </w:p>
    <w:p w14:paraId="31DC028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60592C5C"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807BE48"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lastRenderedPageBreak/>
        <w:t xml:space="preserve">(1) neither employee member of an assigned career or probationary career married </w:t>
      </w:r>
      <w:proofErr w:type="gramStart"/>
      <w:r w:rsidRPr="005F1D7B">
        <w:rPr>
          <w:rFonts w:ascii="Calibri" w:hAnsi="Calibri" w:cs="Calibri"/>
          <w:b/>
          <w:sz w:val="28"/>
          <w:szCs w:val="28"/>
        </w:rPr>
        <w:t>couple</w:t>
      </w:r>
      <w:proofErr w:type="gramEnd"/>
      <w:r w:rsidRPr="005F1D7B">
        <w:rPr>
          <w:rFonts w:ascii="Calibri" w:hAnsi="Calibri" w:cs="Calibri"/>
          <w:b/>
          <w:sz w:val="28"/>
          <w:szCs w:val="28"/>
        </w:rPr>
        <w:t xml:space="preserve"> or domestic partnership should be forced to be evacuated in dependent status.  However, a career or probationary career employee in leave without pay status (LWOP) may be ordered/authorized to depart as a </w:t>
      </w:r>
      <w:proofErr w:type="gramStart"/>
      <w:r w:rsidRPr="005F1D7B">
        <w:rPr>
          <w:rFonts w:ascii="Calibri" w:hAnsi="Calibri" w:cs="Calibri"/>
          <w:b/>
          <w:sz w:val="28"/>
          <w:szCs w:val="28"/>
        </w:rPr>
        <w:t>dependent;</w:t>
      </w:r>
      <w:proofErr w:type="gramEnd"/>
    </w:p>
    <w:p w14:paraId="3C1BA979"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0C414E38"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 xml:space="preserve">(2) locally hired dependent employees should be evacuated or authorized to depart as dependents unless the Chief of Mission decides the position is essential, and the Department of State concurs in the </w:t>
      </w:r>
      <w:proofErr w:type="gramStart"/>
      <w:r w:rsidRPr="005F1D7B">
        <w:rPr>
          <w:rFonts w:ascii="Calibri" w:hAnsi="Calibri" w:cs="Calibri"/>
          <w:b/>
          <w:sz w:val="28"/>
          <w:szCs w:val="28"/>
        </w:rPr>
        <w:t>decision;</w:t>
      </w:r>
      <w:proofErr w:type="gramEnd"/>
    </w:p>
    <w:p w14:paraId="406263DB"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199D942A"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4D49CD4C"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2355C5B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2C8F9111"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1ABD15D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means the authorized or ordered departure from post of an employee or dependent(s), or any of the circumstances outlined in Section 610j herein.  The terms "evacuated" and "ordered/authorized to depart" are used interchangeably in these regulations.</w:t>
      </w:r>
    </w:p>
    <w:p w14:paraId="62FC8D35"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0DC226D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6C59A262"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5B768F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means a monetary amount payable to an employee, his/her dependents, or designated representative during a period of ordered evacuation or authorized departure.</w:t>
      </w:r>
    </w:p>
    <w:p w14:paraId="28436E3B"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DE8896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w:t>
      </w:r>
      <w:proofErr w:type="gramStart"/>
      <w:r w:rsidRPr="005F1D7B">
        <w:rPr>
          <w:rFonts w:ascii="Calibri" w:hAnsi="Calibri" w:cs="Calibri"/>
          <w:b/>
          <w:sz w:val="28"/>
          <w:szCs w:val="28"/>
        </w:rPr>
        <w:t>dependents;</w:t>
      </w:r>
      <w:proofErr w:type="gramEnd"/>
    </w:p>
    <w:p w14:paraId="1CEB0DB4"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00798677" w14:textId="77777777" w:rsidR="008C4508" w:rsidRPr="005F1D7B" w:rsidRDefault="008C4508" w:rsidP="008C4508">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51282F10"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0DA25C9F" w14:textId="77777777" w:rsidR="008C4508" w:rsidRPr="005F1D7B" w:rsidRDefault="008C4508" w:rsidP="008C4508">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28C7FC9B" w14:textId="77777777" w:rsidR="008C4508" w:rsidRPr="005F1D7B" w:rsidRDefault="008C4508" w:rsidP="008C4508">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1B328CAB" w14:textId="77777777" w:rsidR="008C4508" w:rsidRPr="005F1D7B" w:rsidRDefault="008C4508" w:rsidP="008C4508">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7D4B4519" w14:textId="77777777" w:rsidR="008C4508" w:rsidRPr="005F1D7B" w:rsidRDefault="008C4508" w:rsidP="008C4508">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4BA6CD23" w14:textId="77777777" w:rsidR="008C4508" w:rsidRPr="005F1D7B" w:rsidRDefault="008C4508" w:rsidP="008C4508">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591897B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1F807BA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1F149667" w14:textId="77777777" w:rsidR="008C4508" w:rsidRPr="005F1D7B" w:rsidRDefault="008C4508" w:rsidP="008C4508">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73DAB3F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as used in this chapter means: (1) a location or place officially designated by the Secretary of State to which an employee and/or dependents will be ordered or authorized to depart; or (2)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approved by the Secretary of State on a case-by-case basis when in the interests of the U.S. Government.</w:t>
      </w:r>
    </w:p>
    <w:p w14:paraId="283841E3" w14:textId="77777777" w:rsidR="008C4508" w:rsidRPr="005F1D7B" w:rsidRDefault="008C4508" w:rsidP="008C4508">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11446BDF" w14:textId="77777777" w:rsidR="008C4508" w:rsidRPr="005F1D7B" w:rsidRDefault="008C4508" w:rsidP="008C4508">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either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determined by the Secretary of State to meet the exigencies of the situation. For purposes of DSSR 600,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shall refer to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 the fifty United States, District of </w:t>
      </w:r>
      <w:proofErr w:type="gramStart"/>
      <w:r w:rsidRPr="005F1D7B">
        <w:rPr>
          <w:rFonts w:ascii="Calibri" w:hAnsi="Calibri" w:cs="Calibri"/>
          <w:b/>
          <w:sz w:val="28"/>
          <w:szCs w:val="28"/>
        </w:rPr>
        <w:t>Columbia</w:t>
      </w:r>
      <w:proofErr w:type="gramEnd"/>
      <w:r w:rsidRPr="005F1D7B">
        <w:rPr>
          <w:rFonts w:ascii="Calibri" w:hAnsi="Calibri" w:cs="Calibri"/>
          <w:b/>
          <w:sz w:val="28"/>
          <w:szCs w:val="28"/>
        </w:rPr>
        <w:t xml:space="preserve"> or non-foreign areas (U.S. territories, possessions, the Commonwealth of Puerto Rico and the Commonwealth of the Northern Mariana Islands).  An evacuation order issued by the Secretary may designate both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as circumstances dictate.</w:t>
      </w:r>
    </w:p>
    <w:p w14:paraId="08EB0BA7" w14:textId="77777777" w:rsidR="008C4508" w:rsidRPr="005F1D7B" w:rsidRDefault="008C4508" w:rsidP="008C4508">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3C2ABDA4" w14:textId="77777777" w:rsidR="008C4508" w:rsidRPr="005F1D7B" w:rsidRDefault="008C4508" w:rsidP="008C4508">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Evacuees at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are not entitled to diplomatic courtesies, immunities, </w:t>
      </w:r>
      <w:proofErr w:type="gramStart"/>
      <w:r w:rsidRPr="005F1D7B">
        <w:rPr>
          <w:rFonts w:ascii="Calibri" w:hAnsi="Calibri" w:cs="Calibri"/>
          <w:b/>
          <w:sz w:val="28"/>
          <w:szCs w:val="28"/>
        </w:rPr>
        <w:t>services</w:t>
      </w:r>
      <w:proofErr w:type="gramEnd"/>
      <w:r w:rsidRPr="005F1D7B">
        <w:rPr>
          <w:rFonts w:ascii="Calibri" w:hAnsi="Calibri" w:cs="Calibri"/>
          <w:b/>
          <w:sz w:val="28"/>
          <w:szCs w:val="28"/>
        </w:rPr>
        <w:t xml:space="preserve"> and privileges accorded to the official American diplomatic community assigned to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(Also see Section 631a(1).)</w:t>
      </w:r>
    </w:p>
    <w:p w14:paraId="4EBA0A5A"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522C0D5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7F098D7C"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C85D30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24FE36B9"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78615F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7E06B9B7"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30F98C4"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686477A2" w14:textId="77777777" w:rsidR="008C4508" w:rsidRPr="005F1D7B" w:rsidRDefault="008C4508" w:rsidP="008C4508">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714E7949"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A8FD3E3"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2AC09ABC"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611.2 </w:t>
      </w:r>
      <w:r w:rsidRPr="005F1D7B">
        <w:rPr>
          <w:rFonts w:ascii="Calibri" w:hAnsi="Calibri" w:cs="Calibri"/>
          <w:b/>
          <w:sz w:val="28"/>
          <w:szCs w:val="28"/>
          <w:u w:val="single"/>
        </w:rPr>
        <w:t>Authority</w:t>
      </w:r>
    </w:p>
    <w:p w14:paraId="39FCEE05"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374419D9"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4AA0601D"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59420EA"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1EBF6576"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FA4190A"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cover the authority for an advance of pay following an ordered/authorized departure, continuation of salary and allowance payments during the period of ordered/authorized </w:t>
      </w:r>
      <w:r w:rsidRPr="005F1D7B">
        <w:rPr>
          <w:rFonts w:ascii="Calibri" w:hAnsi="Calibri" w:cs="Calibri"/>
          <w:b/>
          <w:sz w:val="28"/>
          <w:szCs w:val="28"/>
        </w:rPr>
        <w:lastRenderedPageBreak/>
        <w:t>departure, and special allowances to partially offset certain direct added expenses incurred as a result.</w:t>
      </w:r>
    </w:p>
    <w:p w14:paraId="45615ED0"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37F24A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7FAE2BBA"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7D07196"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72A25A6F"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9745773"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this is in the interest of the U.S. Government.</w:t>
      </w:r>
    </w:p>
    <w:p w14:paraId="5F4BABD2" w14:textId="77777777" w:rsidR="008C4508" w:rsidRPr="005F1D7B" w:rsidRDefault="008C4508" w:rsidP="008C4508">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750B7758"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53EE65ED"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BC911C8"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evacuations from, or within, any area situated outside:  (1) the United States; (2) the Commonwealths of Puerto Rico and the Northern Mariana Islands, and (3) any territory or possession of the United States.</w:t>
      </w:r>
    </w:p>
    <w:p w14:paraId="6BBC19F1" w14:textId="77777777" w:rsidR="008C4508" w:rsidRPr="005F1D7B" w:rsidRDefault="008C4508" w:rsidP="008C4508">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2A3C2F28"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61E9EE11"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65EE887"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620B6187"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69A953C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1FFEF98B"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3B80897"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a. Employees and their dependents shall be entitled to be paid only if they meet the requirements of these regulations.  Entitlement to payment shall cease on the date when the employee is determined to be covered by the Missing Persons Act (50 App U.S.C. 1001 et seq.</w:t>
      </w:r>
      <w:proofErr w:type="gramStart"/>
      <w:r w:rsidRPr="005F1D7B">
        <w:rPr>
          <w:rFonts w:ascii="Calibri" w:hAnsi="Calibri" w:cs="Calibri"/>
          <w:b/>
          <w:sz w:val="28"/>
          <w:szCs w:val="28"/>
        </w:rPr>
        <w:t>), unless</w:t>
      </w:r>
      <w:proofErr w:type="gramEnd"/>
      <w:r w:rsidRPr="005F1D7B">
        <w:rPr>
          <w:rFonts w:ascii="Calibri" w:hAnsi="Calibri" w:cs="Calibri"/>
          <w:b/>
          <w:sz w:val="28"/>
          <w:szCs w:val="28"/>
        </w:rPr>
        <w:t xml:space="preserve"> payment is earlier terminated under these regulations or unless determined otherwise by the Secretary of State.  </w:t>
      </w:r>
    </w:p>
    <w:p w14:paraId="162E3A16" w14:textId="77777777" w:rsidR="008C4508" w:rsidRPr="005F1D7B" w:rsidRDefault="008C4508" w:rsidP="008C4508">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06771E6F"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6" w:history="1">
        <w:r w:rsidRPr="005F1D7B">
          <w:rPr>
            <w:rStyle w:val="Hyperlink"/>
            <w:rFonts w:ascii="Calibri" w:hAnsi="Calibri" w:cs="Calibri"/>
            <w:sz w:val="28"/>
            <w:szCs w:val="28"/>
          </w:rPr>
          <w:t>JTR</w:t>
        </w:r>
      </w:hyperlink>
      <w:r w:rsidRPr="005F1D7B">
        <w:rPr>
          <w:rFonts w:ascii="Calibri" w:hAnsi="Calibri" w:cs="Calibri"/>
          <w:b/>
          <w:sz w:val="28"/>
          <w:szCs w:val="28"/>
        </w:rPr>
        <w:t>), Chapter 6.  (Eff. 01/03/2021  TL:SR 1011)</w:t>
      </w:r>
    </w:p>
    <w:p w14:paraId="22D743E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37546B2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 xml:space="preserve">Designation of Official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Alternate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(Interim eff. 4/5/2013; final eff. 6/2/2013 with TL:SR 813)</w:t>
      </w:r>
    </w:p>
    <w:p w14:paraId="3CA08606"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5426480"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—foreign, U.S., or both (610l)—will be designated by the Secretary of State as far in advance of any actual or possible evacuation as practicable.  Employees and/or their dependents are expected to travel to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an evacuation is approved.  (See Sections 631-633 for commencement and payment of special allowances.)</w:t>
      </w:r>
    </w:p>
    <w:p w14:paraId="0F1677EA"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C0317C2"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authorized and payment of special allowances approved.</w:t>
      </w:r>
    </w:p>
    <w:p w14:paraId="4DB35FD1" w14:textId="77777777" w:rsidR="008C4508" w:rsidRPr="005F1D7B" w:rsidRDefault="008C4508" w:rsidP="008C4508">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756FB5F4"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c.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approved by the Secretary of State under individual circumstances when in the interests of the U.S. Government and shall be effective no earlier than the date of request for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59A45A75" w14:textId="77777777" w:rsidR="008C4508" w:rsidRPr="005F1D7B" w:rsidRDefault="008C4508" w:rsidP="008C4508">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112F2E6C" w14:textId="77777777" w:rsidR="008C4508" w:rsidRPr="005F1D7B" w:rsidRDefault="008C4508" w:rsidP="008C4508">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5A1498A2"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3306FEB"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544267E1"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29816F5" w14:textId="77777777" w:rsidR="008C4508" w:rsidRPr="005F1D7B" w:rsidRDefault="008C4508" w:rsidP="008C4508">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lastRenderedPageBreak/>
        <w:t>An employee may be paid in advance of the normal pay day when, in the opinion of the authorizing officer, payment is required to help defray the immediate expenses incident to an evacuation of an employee and/or dependents.</w:t>
      </w:r>
    </w:p>
    <w:p w14:paraId="6FB55DEA"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BE0BA98"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176311F1"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EB41148" w14:textId="77777777" w:rsidR="008C4508" w:rsidRPr="005F1D7B" w:rsidRDefault="008C4508" w:rsidP="008C4508">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6D07E2FA"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29B7945"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01882E00"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05978FC"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(a) For full time and regular part time employees, the amount of advance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number of regularly scheduled workdays that will occur during the period as determined under Section 617.</w:t>
      </w:r>
    </w:p>
    <w:p w14:paraId="63834439" w14:textId="77777777" w:rsidR="008C4508" w:rsidRPr="005F1D7B" w:rsidRDefault="008C4508" w:rsidP="008C4508">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DDD1A7F"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For intermittent employees, the amount of advance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64E412B" w14:textId="77777777" w:rsidR="008C4508" w:rsidRPr="005F1D7B" w:rsidRDefault="008C4508" w:rsidP="008C4508">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6326EFF3"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67D03B9B"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A8B8C97"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w:t>
      </w:r>
      <w:r w:rsidRPr="005F1D7B">
        <w:rPr>
          <w:rFonts w:ascii="Calibri" w:hAnsi="Calibri" w:cs="Calibri"/>
          <w:b/>
          <w:sz w:val="28"/>
          <w:szCs w:val="28"/>
        </w:rPr>
        <w:lastRenderedPageBreak/>
        <w:t xml:space="preserve">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w:t>
      </w:r>
    </w:p>
    <w:p w14:paraId="169D4A2F" w14:textId="77777777" w:rsidR="008C4508" w:rsidRPr="005F1D7B" w:rsidRDefault="008C4508" w:rsidP="008C4508">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2B33B1EF"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The advance payment may be made at any time after the evacuation order is given, but not later than the expiration of 30 days after the evacuation has been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w:t>
      </w:r>
    </w:p>
    <w:p w14:paraId="793DF4E3"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58E8AB37"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70FD3578"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CF92A4A"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Payment of an advance payment and any required adjustment thereof will be made in accordance with procedures approved by the head of agency.</w:t>
      </w:r>
    </w:p>
    <w:p w14:paraId="3DD82FBA"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9ABBA0E"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3C0D6980"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95391A"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1CBC7FFA"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6865205"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After an employee's account is reviewed as required by Section 638 of these regulations, and if it is found that the employee is indebted for any part of an advance payment made, recovery of the indebtedness will be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 xml:space="preserve"> by the payroll office having jurisdiction over the employee's account unless a waiver of recovery has been approved.  Repayment of the indebtedness shall be made either in full or in partial payments as agreed upon by the payroll officer and the employee.</w:t>
      </w:r>
    </w:p>
    <w:p w14:paraId="6A054622" w14:textId="77777777" w:rsidR="008C4508" w:rsidRPr="005F1D7B" w:rsidRDefault="008C4508" w:rsidP="008C4508">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676068A8"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789BDADB"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E27FDFF" w14:textId="77777777" w:rsidR="008C4508" w:rsidRPr="005F1D7B" w:rsidRDefault="008C4508" w:rsidP="008C4508">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2F47CB9F"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05B5E23"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619 Not currently </w:t>
      </w:r>
      <w:proofErr w:type="gramStart"/>
      <w:r w:rsidRPr="005F1D7B">
        <w:rPr>
          <w:rFonts w:ascii="Calibri" w:hAnsi="Calibri" w:cs="Calibri"/>
          <w:b/>
          <w:sz w:val="28"/>
          <w:szCs w:val="28"/>
        </w:rPr>
        <w:t>used</w:t>
      </w:r>
      <w:proofErr w:type="gramEnd"/>
    </w:p>
    <w:p w14:paraId="7C375A93"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729AAEF6" w14:textId="77777777" w:rsidR="008C4508" w:rsidRPr="005F1D7B" w:rsidRDefault="008C4508" w:rsidP="008C4508">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proofErr w:type="gramStart"/>
      <w:r w:rsidRPr="005F1D7B">
        <w:rPr>
          <w:rFonts w:ascii="Calibri" w:hAnsi="Calibri" w:cs="Calibri"/>
          <w:b/>
          <w:sz w:val="28"/>
          <w:szCs w:val="28"/>
          <w:u w:val="single"/>
        </w:rPr>
        <w:t>CONTINUATION</w:t>
      </w:r>
      <w:proofErr w:type="gramEnd"/>
      <w:r w:rsidRPr="005F1D7B">
        <w:rPr>
          <w:rFonts w:ascii="Calibri" w:hAnsi="Calibri" w:cs="Calibri"/>
          <w:b/>
          <w:sz w:val="28"/>
          <w:szCs w:val="28"/>
          <w:u w:val="single"/>
        </w:rPr>
        <w:t xml:space="preserve"> OF SALARY AND ALLOWANCE PAYMENTS </w:t>
      </w:r>
      <w:r w:rsidRPr="005F1D7B">
        <w:rPr>
          <w:rFonts w:ascii="Calibri" w:hAnsi="Calibri" w:cs="Calibri"/>
          <w:b/>
          <w:sz w:val="28"/>
          <w:szCs w:val="28"/>
        </w:rPr>
        <w:t>(Interim eff. 4/5/2013; final eff. 6/2/2013 with TL:SR 813)</w:t>
      </w:r>
    </w:p>
    <w:p w14:paraId="3337136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F0DA0B"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4CE9C09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8E76F0"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 Ordered/Authorized to Depart - Employee Remains at Post</w:t>
      </w:r>
    </w:p>
    <w:p w14:paraId="7A75A85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0EC89CB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4131542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771C9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208F8E7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59300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7E93D98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0DD6B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72F39BF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389B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30B6AE1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423B5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66EB6A4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58C80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18FEDB7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36F23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be terminated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associated with the internet classroom the child is participating in may be reimbursed under the current year “school at post” </w:t>
      </w:r>
      <w:r w:rsidRPr="005F1D7B">
        <w:rPr>
          <w:rFonts w:ascii="Calibri" w:hAnsi="Calibri" w:cs="Calibri"/>
          <w:b/>
          <w:sz w:val="28"/>
          <w:szCs w:val="28"/>
        </w:rPr>
        <w:lastRenderedPageBreak/>
        <w:t>education allowance maximum. These expenses may include what the school at post may charge for this service and connectivity charges in the U.S. for internet classroom-related activities the child is participating in. (Interim eff. 4/5/2013; final eff. 6/2/2013 with TL:SR 813)</w:t>
      </w:r>
    </w:p>
    <w:p w14:paraId="4AF6535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E6F42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 (Interim eff. 4/5/2013; final eff. 6/2/2013 with TL:SR 813)</w:t>
      </w:r>
    </w:p>
    <w:p w14:paraId="4531A96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1D3CAC7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3BB0EEC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DC42B5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39BEAE0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326EFB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67C77A5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ADA8F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 (Interim eff. 4/5/2013; final eff. 6/2/2013 with TL:SR 813)</w:t>
      </w:r>
    </w:p>
    <w:p w14:paraId="2338A0AB" w14:textId="77777777" w:rsidR="008C4508" w:rsidRPr="005F1D7B" w:rsidRDefault="008C4508" w:rsidP="008C4508">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4E7880C9" w14:textId="77777777" w:rsidR="008C4508" w:rsidRPr="005F1D7B" w:rsidRDefault="008C4508" w:rsidP="008C4508">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 xml:space="preserve">Employee and Family Ordered/Authorized </w:t>
      </w:r>
      <w:proofErr w:type="gramStart"/>
      <w:r w:rsidRPr="005F1D7B">
        <w:rPr>
          <w:rFonts w:ascii="Calibri" w:hAnsi="Calibri" w:cs="Calibri"/>
          <w:b/>
          <w:sz w:val="28"/>
          <w:szCs w:val="28"/>
          <w:u w:val="single"/>
        </w:rPr>
        <w:t>To</w:t>
      </w:r>
      <w:proofErr w:type="gramEnd"/>
      <w:r w:rsidRPr="005F1D7B">
        <w:rPr>
          <w:rFonts w:ascii="Calibri" w:hAnsi="Calibri" w:cs="Calibri"/>
          <w:b/>
          <w:sz w:val="28"/>
          <w:szCs w:val="28"/>
          <w:u w:val="single"/>
        </w:rPr>
        <w:t xml:space="preserve"> Depart</w:t>
      </w:r>
    </w:p>
    <w:p w14:paraId="7FF16F7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4F11C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3069295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642E7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17589EF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D6777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67B1E9F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6AA65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The temporary quarters subsistence allowance shall be terminated as of the close of business of the day of departure from the post.</w:t>
      </w:r>
    </w:p>
    <w:p w14:paraId="297C351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0E8DC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5260CE0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CC9CC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Payment of the living quarters allowance shall be terminated as of the close of business of the day of the employee's departure from the </w:t>
      </w:r>
      <w:proofErr w:type="gramStart"/>
      <w:r w:rsidRPr="005F1D7B">
        <w:rPr>
          <w:rFonts w:ascii="Calibri" w:hAnsi="Calibri" w:cs="Calibri"/>
          <w:b/>
          <w:sz w:val="28"/>
          <w:szCs w:val="28"/>
        </w:rPr>
        <w:t>post, unless</w:t>
      </w:r>
      <w:proofErr w:type="gramEnd"/>
      <w:r w:rsidRPr="005F1D7B">
        <w:rPr>
          <w:rFonts w:ascii="Calibri" w:hAnsi="Calibri" w:cs="Calibri"/>
          <w:b/>
          <w:sz w:val="28"/>
          <w:szCs w:val="28"/>
        </w:rPr>
        <w:t xml:space="preserve"> the employee is required to maintain and pay for quarters at the post or unless lease termination is impossible or impracticable.</w:t>
      </w:r>
    </w:p>
    <w:p w14:paraId="52A6C3D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B441F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385343F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6D6282F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7748093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21964CA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1E06D1F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06B1FF3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7599D9C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2A452CA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3ACE7EF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EEADA4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32C5716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9C1D1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w:t>
      </w:r>
    </w:p>
    <w:p w14:paraId="0F14B65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8A3661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1F91702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89620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other temporary duty stations shall be governed by the provisions of the Standardized Regulations (Government Civilians, Foreign Areas) dealing with payment of these benefits on detail.  (See Sections 540 and 655.)</w:t>
      </w:r>
    </w:p>
    <w:p w14:paraId="1682DE7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9E5ED7"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17A93A7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235CC30" w14:textId="77777777" w:rsidR="008C4508" w:rsidRPr="005F1D7B" w:rsidRDefault="008C4508" w:rsidP="008C4508">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Insofar as practicable, payments shall be made on the employee's regular pay days, computed as follows: (Interim eff. 4/5/2013; final eff. 6/2/2013 with TL:SR 813)</w:t>
      </w:r>
    </w:p>
    <w:p w14:paraId="74E7342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64C90A3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For full time and regular part time employees, the amount of the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employee's regularly scheduled workweek.</w:t>
      </w:r>
    </w:p>
    <w:p w14:paraId="0F99F3F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20311A9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For intermittent employees, the amount of the payment shall be computed, whenever possible, by approximating the number of days per week normally worked by the employee during an average six-week period.</w:t>
      </w:r>
    </w:p>
    <w:p w14:paraId="16D677E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3CC30A0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 xml:space="preserve">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of an allotment or assignment of pay form, immediately following departure of dependents or, if the employee is also evacuated,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(Interim eff. 4/5/2013; final eff. 6/2/2013 with TL:SR 813)</w:t>
      </w:r>
    </w:p>
    <w:p w14:paraId="2165577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7DA03D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11D1459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46865F6"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541C649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4C9122" w14:textId="77777777" w:rsidR="008C4508" w:rsidRPr="005F1D7B" w:rsidRDefault="008C4508" w:rsidP="008C4508">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7468A4B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84A2E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the date the evacuated/departed employee commences travel under an assignment order to another  duty station outside the evacuation </w:t>
      </w:r>
      <w:proofErr w:type="gramStart"/>
      <w:r w:rsidRPr="005F1D7B">
        <w:rPr>
          <w:rFonts w:ascii="Calibri" w:hAnsi="Calibri" w:cs="Calibri"/>
          <w:b/>
          <w:sz w:val="28"/>
          <w:szCs w:val="28"/>
        </w:rPr>
        <w:t>area;</w:t>
      </w:r>
      <w:proofErr w:type="gramEnd"/>
    </w:p>
    <w:p w14:paraId="146A534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08CEA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42EC1DE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43125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63233FA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4E2F1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0471EA3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3202F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16A7805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F24FB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14E8BA0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349DB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g. the date the evacuee commences return travel to post.</w:t>
      </w:r>
    </w:p>
    <w:p w14:paraId="609452A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336ED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130F5D8"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1E5425F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41BEBD" w14:textId="77777777" w:rsidR="008C4508" w:rsidRPr="005F1D7B" w:rsidRDefault="008C4508" w:rsidP="008C4508">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7E3F271B" w14:textId="77777777" w:rsidR="008C4508" w:rsidRPr="005F1D7B" w:rsidRDefault="008C4508" w:rsidP="008C4508">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57CC3DD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names of evacuated </w:t>
      </w:r>
      <w:proofErr w:type="gramStart"/>
      <w:r w:rsidRPr="005F1D7B">
        <w:rPr>
          <w:rFonts w:ascii="Calibri" w:hAnsi="Calibri" w:cs="Calibri"/>
          <w:b/>
          <w:sz w:val="28"/>
          <w:szCs w:val="28"/>
        </w:rPr>
        <w:t>employees;</w:t>
      </w:r>
      <w:proofErr w:type="gramEnd"/>
    </w:p>
    <w:p w14:paraId="516CD42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5713590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roofErr w:type="gramStart"/>
      <w:r w:rsidRPr="005F1D7B">
        <w:rPr>
          <w:rFonts w:ascii="Calibri" w:hAnsi="Calibri" w:cs="Calibri"/>
          <w:b/>
          <w:sz w:val="28"/>
          <w:szCs w:val="28"/>
        </w:rPr>
        <w:t>);</w:t>
      </w:r>
      <w:proofErr w:type="gramEnd"/>
    </w:p>
    <w:p w14:paraId="1C4AFCE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03D49C2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w:t>
      </w:r>
      <w:proofErr w:type="gramStart"/>
      <w:r w:rsidRPr="005F1D7B">
        <w:rPr>
          <w:rFonts w:ascii="Calibri" w:hAnsi="Calibri" w:cs="Calibri"/>
          <w:b/>
          <w:sz w:val="28"/>
          <w:szCs w:val="28"/>
        </w:rPr>
        <w:t>positions;</w:t>
      </w:r>
      <w:proofErr w:type="gramEnd"/>
      <w:r w:rsidRPr="005F1D7B">
        <w:rPr>
          <w:rFonts w:ascii="Calibri" w:hAnsi="Calibri" w:cs="Calibri"/>
          <w:b/>
          <w:sz w:val="28"/>
          <w:szCs w:val="28"/>
        </w:rPr>
        <w:t xml:space="preserve"> </w:t>
      </w:r>
    </w:p>
    <w:p w14:paraId="0E768E0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7532AB6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33E695F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13EED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07BE53E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A45A78" w14:textId="77777777" w:rsidR="008C4508" w:rsidRPr="005F1D7B" w:rsidRDefault="008C4508" w:rsidP="008C4508">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 xml:space="preserve">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w:t>
      </w:r>
      <w:r w:rsidRPr="005F1D7B">
        <w:rPr>
          <w:rFonts w:ascii="Calibri" w:hAnsi="Calibri" w:cs="Calibri"/>
          <w:b/>
          <w:sz w:val="28"/>
          <w:szCs w:val="28"/>
        </w:rPr>
        <w:lastRenderedPageBreak/>
        <w:t>the evacuation lasts beyond the approved period for continuation of the evacuation payments, approval for continuation of evacuation payments up to the full 120 additional days must be secured from the head of agency.</w:t>
      </w:r>
    </w:p>
    <w:p w14:paraId="5B2F79D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7633667"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442AF7D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71E411"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625.1 Evacuated employees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posts may be assigned to perform any work considered as necessary or required to be performed during the period of the evacuation without regard to the grades or titles of the employees.</w:t>
      </w:r>
    </w:p>
    <w:p w14:paraId="0F47438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3BF68CB3"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7C80962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0C476D"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625.3 When part time employees, either regular or intermittent, are given assigned work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records of the number of hours worked will be maintained so that payment may be made for any hours of work which are greater than the number of hours on which payments under Section 620 are made.</w:t>
      </w:r>
    </w:p>
    <w:p w14:paraId="2E1D1FE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E5DABC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A93900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(Interim eff. 04/10/2020; Final eff. 05/24/2020 TL:SR 995)</w:t>
      </w:r>
    </w:p>
    <w:p w14:paraId="6A08AF0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30C8D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 xml:space="preserve">To help offset direct added expenses which are incurred by the evacuee </w:t>
      </w:r>
      <w:proofErr w:type="gramStart"/>
      <w:r w:rsidRPr="005F1D7B">
        <w:rPr>
          <w:rFonts w:ascii="Calibri" w:hAnsi="Calibri" w:cs="Calibri"/>
          <w:b/>
          <w:sz w:val="28"/>
          <w:szCs w:val="28"/>
        </w:rPr>
        <w:t>as a result of</w:t>
      </w:r>
      <w:proofErr w:type="gramEnd"/>
      <w:r w:rsidRPr="005F1D7B">
        <w:rPr>
          <w:rFonts w:ascii="Calibri" w:hAnsi="Calibri" w:cs="Calibri"/>
          <w:b/>
          <w:sz w:val="28"/>
          <w:szCs w:val="28"/>
        </w:rPr>
        <w:t xml:space="preserve">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w:t>
      </w:r>
      <w:r w:rsidRPr="005F1D7B">
        <w:rPr>
          <w:rFonts w:ascii="Calibri" w:hAnsi="Calibri" w:cs="Calibri"/>
          <w:b/>
          <w:sz w:val="28"/>
          <w:szCs w:val="28"/>
        </w:rPr>
        <w:lastRenderedPageBreak/>
        <w:t>evacuation considering the following items as the maximum amounts allowable:</w:t>
      </w:r>
    </w:p>
    <w:p w14:paraId="6C95934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41400D51"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514BC67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63090470" w14:textId="77777777" w:rsidR="008C4508" w:rsidRPr="005F1D7B" w:rsidRDefault="008C4508" w:rsidP="008C4508">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including any periods of delay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beyond the evacuee’s control which may result from travel arrangements.</w:t>
      </w:r>
    </w:p>
    <w:p w14:paraId="6BFC34A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57C96B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 xml:space="preserve">Special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Travel Considerations</w:t>
      </w:r>
    </w:p>
    <w:p w14:paraId="57AF2FE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76CE15B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 xml:space="preserve">From Post to Family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Locations</w:t>
      </w:r>
    </w:p>
    <w:p w14:paraId="5B25363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3D9F047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 xml:space="preserve">When approved by the Secretary of State, and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is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ordered/authorized departure travel of all evacuated dependents may be permitted to any place in the fifty United States, District of Columbia or non-foreign areas (U.S. territories, possessions, the Commonwealth of Puerto Rico and the Commonwealth of the Northern Mariana Islands) even though the employee is authorized travel only to a specific duty station in the United States or non-foreign area.  Dependents earlier ordered or authorized to depart to the United States or non-foreign area or to an alternate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Sections 610l and 614) at Government expense, may be permitted to rejoin an employee subsequently ordered or authorized to depart to a duty station in the United States or non-foreign area.  However, expenses of travel to and from an approved alternate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reimbursed only on a cost-constructive basis calculated from the </w:t>
      </w:r>
      <w:r w:rsidRPr="005F1D7B">
        <w:rPr>
          <w:rFonts w:ascii="Calibri" w:hAnsi="Calibri" w:cs="Calibri"/>
          <w:b/>
          <w:sz w:val="28"/>
          <w:szCs w:val="28"/>
        </w:rPr>
        <w:lastRenderedPageBreak/>
        <w:t>evacuated post to the U.S. or non-foreign area duty station. (Interim eff. 04/10/2020; Final eff. 05/24/2020 TL:SR 995)</w:t>
      </w:r>
    </w:p>
    <w:p w14:paraId="187A896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F5A47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DB3024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 xml:space="preserve">From Outside Point to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w:t>
      </w:r>
    </w:p>
    <w:p w14:paraId="576A6B1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289AB4A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evacuee is away from a post on official travel (home leave orders, R&amp;R, family visitation travel, emergency visitation travel, temporary duty) at the time of an evacuation order, travel expenses may be paid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from the employee/dependent’s location.</w:t>
      </w:r>
    </w:p>
    <w:p w14:paraId="52117B6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03B9021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employee and/or dependents are away from a post on personal travel when an evacuation order is issued, travel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is on a cost-constructive basis, not to exceed cost of travel from the evacuated post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(Interim eff. 4/5/2013; final eff. 6/2/2013 with TL:SR 813)</w:t>
      </w:r>
    </w:p>
    <w:p w14:paraId="6B9282C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6EB0C6C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 xml:space="preserve">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SEA payments under Section 632 are applicable.</w:t>
      </w:r>
    </w:p>
    <w:p w14:paraId="0EC6346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64D44BB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3F69D3EB"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(3) </w:t>
      </w:r>
      <w:r w:rsidRPr="005F1D7B">
        <w:rPr>
          <w:rFonts w:ascii="Calibri" w:hAnsi="Calibri" w:cs="Calibri"/>
          <w:b/>
          <w:sz w:val="28"/>
          <w:szCs w:val="28"/>
          <w:u w:val="single"/>
        </w:rPr>
        <w:t>Air Freight Allowance and Air Freight Replacement Allowance</w:t>
      </w:r>
      <w:r w:rsidRPr="005F1D7B">
        <w:rPr>
          <w:rFonts w:ascii="Calibri" w:hAnsi="Calibri" w:cs="Calibri"/>
          <w:b/>
          <w:sz w:val="28"/>
          <w:szCs w:val="28"/>
        </w:rPr>
        <w:t xml:space="preserve"> (Interim eff. 4/5/2013; final eff. 6/2/2013 with TL:SR 813)</w:t>
      </w:r>
    </w:p>
    <w:p w14:paraId="59F3C4CC"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77D1AB8F"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 If evacuees are at two </w:t>
      </w:r>
      <w:proofErr w:type="spellStart"/>
      <w:r w:rsidRPr="005F1D7B">
        <w:rPr>
          <w:rFonts w:ascii="Calibri" w:hAnsi="Calibri" w:cs="Calibri"/>
          <w:b/>
          <w:sz w:val="28"/>
          <w:szCs w:val="28"/>
        </w:rPr>
        <w:lastRenderedPageBreak/>
        <w:t>safehavens</w:t>
      </w:r>
      <w:proofErr w:type="spellEnd"/>
      <w:r w:rsidRPr="005F1D7B">
        <w:rPr>
          <w:rFonts w:ascii="Calibri" w:hAnsi="Calibri" w:cs="Calibri"/>
          <w:b/>
          <w:sz w:val="28"/>
          <w:szCs w:val="28"/>
        </w:rPr>
        <w:t xml:space="preserve"> (U.S.; foreign; or approved alternate), there can be a first evacuee at two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xml:space="preserve"> when calculating the air freight replacement allowance.</w:t>
      </w:r>
    </w:p>
    <w:p w14:paraId="41AF8AE7"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0670A6C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1:  Employee is at the foreign </w:t>
      </w:r>
      <w:proofErr w:type="spellStart"/>
      <w:proofErr w:type="gramStart"/>
      <w:r w:rsidRPr="005F1D7B">
        <w:rPr>
          <w:rFonts w:ascii="Calibri" w:hAnsi="Calibri" w:cs="Calibri"/>
          <w:b/>
          <w:sz w:val="28"/>
          <w:szCs w:val="28"/>
        </w:rPr>
        <w:t>safehaven</w:t>
      </w:r>
      <w:proofErr w:type="spellEnd"/>
      <w:proofErr w:type="gramEnd"/>
      <w:r w:rsidRPr="005F1D7B">
        <w:rPr>
          <w:rFonts w:ascii="Calibri" w:hAnsi="Calibri" w:cs="Calibri"/>
          <w:b/>
          <w:sz w:val="28"/>
          <w:szCs w:val="28"/>
        </w:rPr>
        <w:t xml:space="preserve">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2ABBA2A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B5B792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2:  Employee is at the U.S. </w:t>
      </w:r>
      <w:proofErr w:type="spellStart"/>
      <w:proofErr w:type="gramStart"/>
      <w:r w:rsidRPr="005F1D7B">
        <w:rPr>
          <w:rFonts w:ascii="Calibri" w:hAnsi="Calibri" w:cs="Calibri"/>
          <w:b/>
          <w:sz w:val="28"/>
          <w:szCs w:val="28"/>
        </w:rPr>
        <w:t>safehaven</w:t>
      </w:r>
      <w:proofErr w:type="spellEnd"/>
      <w:proofErr w:type="gramEnd"/>
      <w:r w:rsidRPr="005F1D7B">
        <w:rPr>
          <w:rFonts w:ascii="Calibri" w:hAnsi="Calibri" w:cs="Calibri"/>
          <w:b/>
          <w:sz w:val="28"/>
          <w:szCs w:val="28"/>
        </w:rPr>
        <w:t xml:space="preserve"> and three family members are at an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7F444FA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AB1466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3:  Employee is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Washington, D.C.)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Iowa).  The allowable amount would be $600 because the employee and family members are all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though they are in separate U.S. locations.</w:t>
      </w:r>
    </w:p>
    <w:p w14:paraId="7DE7FF2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4833FACB"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0D291B2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7D04A0F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9FAA6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On a </w:t>
      </w:r>
      <w:proofErr w:type="gramStart"/>
      <w:r w:rsidRPr="005F1D7B">
        <w:rPr>
          <w:rFonts w:ascii="Calibri" w:hAnsi="Calibri" w:cs="Calibri"/>
          <w:b/>
          <w:sz w:val="28"/>
          <w:szCs w:val="28"/>
        </w:rPr>
        <w:t>case by case</w:t>
      </w:r>
      <w:proofErr w:type="gramEnd"/>
      <w:r w:rsidRPr="005F1D7B">
        <w:rPr>
          <w:rFonts w:ascii="Calibri" w:hAnsi="Calibri" w:cs="Calibri"/>
          <w:b/>
          <w:sz w:val="28"/>
          <w:szCs w:val="28"/>
        </w:rPr>
        <w:t xml:space="preserve"> basis, as determined by the head of agency, third country national employees and/or their dependents may be considered for evacuation travel to their country of origin or point of hire rather than to other designated foreign or U.S.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if this is in the interest of the U.S. Government and approved by the Secretary of State.</w:t>
      </w:r>
    </w:p>
    <w:p w14:paraId="4958EB5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3492BB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Household Effects, Privately Owned Vehicle (POV) and Transportation Allowance</w:t>
      </w:r>
      <w:r w:rsidRPr="005F1D7B">
        <w:rPr>
          <w:rFonts w:ascii="Calibri" w:hAnsi="Calibri" w:cs="Calibri"/>
          <w:b/>
          <w:sz w:val="28"/>
          <w:szCs w:val="28"/>
        </w:rPr>
        <w:t xml:space="preserve"> (Eff. 01/03/2021  TL:SR 1011)</w:t>
      </w:r>
    </w:p>
    <w:p w14:paraId="591FE84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81E8D9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Access to, delivery and return to storage of household effects for evacuees is at personal expense, not Government expense.  Shipment of POV is not authorized at U.S. Government expense.  In the absence of a POV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 transportation allowance to assist with unexpected local transportation costs may be paid in the amount of $25 </w:t>
      </w:r>
      <w:r w:rsidRPr="005F1D7B">
        <w:rPr>
          <w:rFonts w:ascii="Calibri" w:hAnsi="Calibri" w:cs="Calibri"/>
          <w:b/>
          <w:sz w:val="28"/>
          <w:szCs w:val="28"/>
        </w:rPr>
        <w:lastRenderedPageBreak/>
        <w:t xml:space="preserve">per day, regardless of family size.  The transportation allowance may be paid from the first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LIMITATION:  The transportation allowance may not exceed $25 per day per family and may be paid at only one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if evacuees from the same family are at two different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Each member of a tandem is eligible for the $25 per day for the transportation allowance.  Receipts are not required.</w:t>
      </w:r>
    </w:p>
    <w:p w14:paraId="072A8A4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0606ECD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5F1D7B">
        <w:rPr>
          <w:rFonts w:ascii="Calibri" w:hAnsi="Calibri" w:cs="Calibri"/>
          <w:b/>
          <w:bCs/>
          <w:sz w:val="28"/>
          <w:szCs w:val="28"/>
        </w:rPr>
        <w:t xml:space="preserve">*c. </w:t>
      </w:r>
      <w:r w:rsidRPr="005F1D7B">
        <w:rPr>
          <w:rFonts w:ascii="Calibri" w:hAnsi="Calibri" w:cs="Calibri"/>
          <w:b/>
          <w:bCs/>
          <w:sz w:val="28"/>
          <w:szCs w:val="28"/>
          <w:u w:val="single"/>
        </w:rPr>
        <w:t>Pet Shipment Allowance and Pet Quarantine Allowance</w:t>
      </w:r>
    </w:p>
    <w:p w14:paraId="52B95018" w14:textId="77777777" w:rsidR="008C4508" w:rsidRPr="005F1D7B" w:rsidRDefault="008C4508" w:rsidP="008C4508">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5F1D7B">
        <w:rPr>
          <w:rStyle w:val="normaltextrun"/>
          <w:rFonts w:ascii="Calibri" w:hAnsi="Calibri" w:cs="Calibri"/>
          <w:b/>
          <w:bCs/>
          <w:color w:val="000000"/>
          <w:sz w:val="28"/>
          <w:szCs w:val="28"/>
          <w:shd w:val="clear" w:color="auto" w:fill="FFFFFF"/>
          <w:lang w:val="en"/>
        </w:rPr>
        <w:t xml:space="preserve">To help offset the expenses of shipping a family pet or pets from a post on Authorized or Ordered Departure and returning to post from evacuation status.  Allowable shipment expenses may be reimbursed up to a total of $1,000, roundtrip.  Allowable required quarantine expenses be reimbursed up to a total of $550.  </w:t>
      </w:r>
      <w:r w:rsidRPr="005F1D7B">
        <w:rPr>
          <w:rFonts w:ascii="Calibri" w:hAnsi="Calibri" w:cs="Calibri"/>
          <w:b/>
          <w:bCs/>
          <w:sz w:val="28"/>
          <w:szCs w:val="28"/>
        </w:rPr>
        <w:t>Each member of a tandem is eligible for these allowances, however, not for the same pet on the same portion of the roundtrip.  (Eff. 04/09/2023  TL:SR 1070)</w:t>
      </w:r>
    </w:p>
    <w:p w14:paraId="2A428DF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564C65F6"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632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(Eff. 01/03/2021  TL:SR 1011)</w:t>
      </w:r>
    </w:p>
    <w:p w14:paraId="4BF0818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4A61F36" w14:textId="77777777" w:rsidR="008C4508" w:rsidRPr="005F1D7B" w:rsidRDefault="008C4508" w:rsidP="008C4508">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DSSR 610l and DSSR 614a. and DSSR 614c.</w:t>
      </w:r>
      <w:proofErr w:type="gramStart"/>
      <w:r w:rsidRPr="005F1D7B">
        <w:rPr>
          <w:rFonts w:ascii="Calibri" w:hAnsi="Calibri" w:cs="Calibri"/>
          <w:b/>
          <w:sz w:val="28"/>
          <w:szCs w:val="28"/>
        </w:rPr>
        <w:t>), and</w:t>
      </w:r>
      <w:proofErr w:type="gramEnd"/>
      <w:r w:rsidRPr="005F1D7B">
        <w:rPr>
          <w:rFonts w:ascii="Calibri" w:hAnsi="Calibri" w:cs="Calibri"/>
          <w:b/>
          <w:sz w:val="28"/>
          <w:szCs w:val="28"/>
        </w:rPr>
        <w:t xml:space="preserve">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54084E88" w14:textId="77777777" w:rsidR="008C4508" w:rsidRPr="005F1D7B" w:rsidRDefault="008C4508" w:rsidP="008C4508">
      <w:pPr>
        <w:tabs>
          <w:tab w:val="left" w:pos="384"/>
          <w:tab w:val="left" w:pos="1152"/>
          <w:tab w:val="left" w:pos="1728"/>
          <w:tab w:val="left" w:pos="2112"/>
          <w:tab w:val="left" w:pos="2784"/>
          <w:tab w:val="left" w:pos="3072"/>
        </w:tabs>
        <w:ind w:right="-284"/>
        <w:rPr>
          <w:rFonts w:ascii="Calibri" w:hAnsi="Calibri" w:cs="Calibri"/>
          <w:b/>
          <w:sz w:val="28"/>
          <w:szCs w:val="28"/>
        </w:rPr>
      </w:pPr>
    </w:p>
    <w:p w14:paraId="5DB9912B" w14:textId="77777777" w:rsidR="008C4508" w:rsidRPr="005F1D7B" w:rsidRDefault="008C4508" w:rsidP="008C4508">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33030FB0"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177DB073"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4BE6F9A1"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 xml:space="preserve">Daily Amounts at U.S. </w:t>
      </w:r>
      <w:proofErr w:type="spellStart"/>
      <w:r w:rsidRPr="005F1D7B">
        <w:rPr>
          <w:rFonts w:ascii="Calibri" w:hAnsi="Calibri" w:cs="Calibri"/>
          <w:b/>
          <w:sz w:val="28"/>
          <w:szCs w:val="28"/>
          <w:u w:val="single"/>
        </w:rPr>
        <w:t>Safehaven</w:t>
      </w:r>
      <w:proofErr w:type="spellEnd"/>
    </w:p>
    <w:p w14:paraId="770364C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83D6D6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lastRenderedPageBreak/>
        <w:t xml:space="preserve"> (a)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the rate of reimbursement will be reduced to the 31st through 180th day calculation listed for the rate (commercial or non-commercial) the family chooses for each of the remaining days in evacuation status.  The employee may always be treated as the “first evacuee” if evacuated, even if evacuated subsequently to the other family member(s).  There can only be one “first evacuee” per family at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at any given time, except as provided under Section 632.4(b) (“Tandem Couples”).</w:t>
      </w:r>
    </w:p>
    <w:p w14:paraId="479BA75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396EBB8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681CC92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335D2C2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7" w:history="1">
        <w:r w:rsidRPr="005F1D7B">
          <w:rPr>
            <w:rStyle w:val="Hyperlink"/>
            <w:rFonts w:ascii="Calibri" w:hAnsi="Calibri" w:cs="Calibri"/>
            <w:sz w:val="28"/>
            <w:szCs w:val="28"/>
          </w:rPr>
          <w:t>http://www.gsa.gov/portal/category/21287</w:t>
        </w:r>
      </w:hyperlink>
    </w:p>
    <w:p w14:paraId="1874290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3B57400C" w14:textId="77777777" w:rsidR="008C4508" w:rsidRPr="005F1D7B" w:rsidRDefault="008C4508" w:rsidP="008C4508">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8" w:history="1">
        <w:r w:rsidRPr="005F1D7B">
          <w:rPr>
            <w:rStyle w:val="Hyperlink"/>
            <w:rFonts w:ascii="Calibri" w:hAnsi="Calibri" w:cs="Calibri"/>
            <w:sz w:val="28"/>
            <w:szCs w:val="28"/>
          </w:rPr>
          <w:t>http://www.defensetravel.dod.mil/site/perdiem.cfm</w:t>
        </w:r>
      </w:hyperlink>
    </w:p>
    <w:p w14:paraId="1D40D6EA" w14:textId="77777777" w:rsidR="008C4508" w:rsidRPr="005F1D7B" w:rsidRDefault="008C4508" w:rsidP="008C4508">
      <w:pPr>
        <w:ind w:left="768"/>
        <w:rPr>
          <w:rFonts w:ascii="Calibri" w:hAnsi="Calibri" w:cs="Calibri"/>
          <w:b/>
          <w:sz w:val="28"/>
          <w:szCs w:val="28"/>
        </w:rPr>
      </w:pPr>
    </w:p>
    <w:p w14:paraId="5B819E95" w14:textId="77777777" w:rsidR="008C4508" w:rsidRPr="005F1D7B" w:rsidRDefault="008C4508" w:rsidP="008C4508">
      <w:pPr>
        <w:ind w:left="1440"/>
        <w:rPr>
          <w:rFonts w:ascii="Calibri" w:hAnsi="Calibri" w:cs="Calibri"/>
          <w:sz w:val="28"/>
          <w:szCs w:val="28"/>
        </w:rPr>
      </w:pPr>
      <w:r w:rsidRPr="005F1D7B">
        <w:rPr>
          <w:rFonts w:ascii="Calibri" w:hAnsi="Calibri" w:cs="Calibri"/>
          <w:b/>
          <w:sz w:val="28"/>
          <w:szCs w:val="28"/>
        </w:rPr>
        <w:t xml:space="preserve">For foreign areas: </w:t>
      </w:r>
      <w:hyperlink r:id="rId9" w:history="1">
        <w:r w:rsidRPr="005F1D7B">
          <w:rPr>
            <w:rStyle w:val="Hyperlink"/>
            <w:rFonts w:ascii="Calibri" w:hAnsi="Calibri" w:cs="Calibri"/>
            <w:sz w:val="28"/>
            <w:szCs w:val="28"/>
          </w:rPr>
          <w:t>http://aoprals.state.gov/web920/per_diem.asp</w:t>
        </w:r>
      </w:hyperlink>
    </w:p>
    <w:p w14:paraId="16AD903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B82A93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7EA3240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3AB354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 xml:space="preserve">(1) The per-day amounts allowed for days 1 through 30 following </w:t>
      </w:r>
      <w:proofErr w:type="gramStart"/>
      <w:r w:rsidRPr="005F1D7B">
        <w:rPr>
          <w:rFonts w:ascii="Calibri" w:hAnsi="Calibri" w:cs="Calibri"/>
          <w:b/>
          <w:sz w:val="28"/>
          <w:szCs w:val="28"/>
        </w:rPr>
        <w:t>arrival</w:t>
      </w:r>
      <w:proofErr w:type="gramEnd"/>
      <w:r w:rsidRPr="005F1D7B">
        <w:rPr>
          <w:rFonts w:ascii="Calibri" w:hAnsi="Calibri" w:cs="Calibri"/>
          <w:b/>
          <w:sz w:val="28"/>
          <w:szCs w:val="28"/>
        </w:rPr>
        <w:t xml:space="preserve">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6A28D3D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3B54C00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3D57478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85FB30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14:paraId="6A62E03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6E416ACF" w14:textId="77777777" w:rsidR="008C4508" w:rsidRPr="005F1D7B" w:rsidRDefault="008C4508" w:rsidP="008C4508">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5EAB818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496164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3CE0842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0C3A52B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3482FC3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2012680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7D2DA82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B992202" w14:textId="77777777" w:rsidR="008C4508" w:rsidRPr="005F1D7B" w:rsidRDefault="008C4508" w:rsidP="008C4508">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1CBA7CF9" w14:textId="77777777" w:rsidR="008C4508" w:rsidRPr="005F1D7B" w:rsidRDefault="008C4508" w:rsidP="008C4508">
      <w:pPr>
        <w:ind w:left="864" w:firstLine="432"/>
        <w:rPr>
          <w:rFonts w:ascii="Calibri" w:hAnsi="Calibri" w:cs="Calibri"/>
          <w:b/>
          <w:sz w:val="28"/>
          <w:szCs w:val="28"/>
          <w:u w:val="single"/>
        </w:rPr>
      </w:pPr>
    </w:p>
    <w:p w14:paraId="3959128E" w14:textId="77777777" w:rsidR="008C4508" w:rsidRPr="005F1D7B" w:rsidRDefault="008C4508" w:rsidP="008C4508">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2929B0F9" w14:textId="77777777" w:rsidR="008C4508" w:rsidRPr="005F1D7B" w:rsidRDefault="008C4508" w:rsidP="008C4508">
      <w:pPr>
        <w:ind w:left="1296"/>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3F76FCB3" w14:textId="77777777" w:rsidR="008C4508" w:rsidRPr="005F1D7B" w:rsidRDefault="008C4508" w:rsidP="008C4508">
      <w:pPr>
        <w:rPr>
          <w:rFonts w:ascii="Calibri" w:hAnsi="Calibri" w:cs="Calibri"/>
          <w:b/>
          <w:sz w:val="28"/>
          <w:szCs w:val="28"/>
        </w:rPr>
      </w:pPr>
    </w:p>
    <w:p w14:paraId="52C93A5D" w14:textId="77777777" w:rsidR="008C4508" w:rsidRPr="005F1D7B" w:rsidRDefault="008C4508" w:rsidP="008C4508">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0CD0EBBD" w14:textId="77777777" w:rsidR="008C4508" w:rsidRPr="005F1D7B" w:rsidRDefault="008C4508" w:rsidP="008C4508">
      <w:pPr>
        <w:ind w:left="1296"/>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45F05EFE" w14:textId="77777777" w:rsidR="008C4508" w:rsidRPr="005F1D7B" w:rsidRDefault="008C4508" w:rsidP="008C4508">
      <w:pPr>
        <w:rPr>
          <w:rFonts w:ascii="Calibri" w:hAnsi="Calibri" w:cs="Calibri"/>
          <w:b/>
          <w:sz w:val="28"/>
          <w:szCs w:val="28"/>
        </w:rPr>
      </w:pPr>
    </w:p>
    <w:p w14:paraId="31790BFE" w14:textId="77777777" w:rsidR="008C4508" w:rsidRPr="005F1D7B" w:rsidRDefault="008C4508" w:rsidP="008C4508">
      <w:pPr>
        <w:ind w:left="720" w:firstLine="432"/>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1:  Commercial Rate</w:t>
      </w:r>
    </w:p>
    <w:p w14:paraId="0BCDE153" w14:textId="77777777" w:rsidR="008C4508" w:rsidRPr="005F1D7B" w:rsidRDefault="008C4508" w:rsidP="008C4508">
      <w:pPr>
        <w:ind w:left="1296" w:firstLine="432"/>
        <w:rPr>
          <w:rFonts w:ascii="Calibri" w:hAnsi="Calibri" w:cs="Calibri"/>
          <w:b/>
          <w:sz w:val="28"/>
          <w:szCs w:val="28"/>
          <w:u w:val="single"/>
        </w:rPr>
      </w:pPr>
    </w:p>
    <w:p w14:paraId="7449DCA7" w14:textId="77777777" w:rsidR="008C4508" w:rsidRPr="005F1D7B" w:rsidRDefault="008C4508" w:rsidP="008C4508">
      <w:pPr>
        <w:ind w:left="172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50A2F904" w14:textId="77777777" w:rsidR="008C4508" w:rsidRPr="005F1D7B" w:rsidRDefault="008C4508" w:rsidP="008C4508">
      <w:pPr>
        <w:ind w:left="432"/>
        <w:rPr>
          <w:rFonts w:ascii="Calibri" w:hAnsi="Calibri" w:cs="Calibri"/>
          <w:b/>
          <w:sz w:val="28"/>
          <w:szCs w:val="28"/>
        </w:rPr>
      </w:pPr>
    </w:p>
    <w:p w14:paraId="1737DC28" w14:textId="77777777" w:rsidR="008C4508" w:rsidRPr="005F1D7B" w:rsidRDefault="008C4508" w:rsidP="008C4508">
      <w:pPr>
        <w:ind w:left="172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5505ABDE" w14:textId="77777777" w:rsidR="008C4508" w:rsidRPr="005F1D7B" w:rsidRDefault="008C4508" w:rsidP="008C4508">
      <w:pPr>
        <w:ind w:left="432"/>
        <w:rPr>
          <w:rFonts w:ascii="Calibri" w:hAnsi="Calibri" w:cs="Calibri"/>
          <w:b/>
          <w:sz w:val="28"/>
          <w:szCs w:val="28"/>
        </w:rPr>
      </w:pPr>
    </w:p>
    <w:p w14:paraId="559F4C79" w14:textId="77777777" w:rsidR="008C4508" w:rsidRPr="005F1D7B" w:rsidRDefault="008C4508" w:rsidP="008C4508">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5B459C37" w14:textId="77777777" w:rsidR="008C4508" w:rsidRPr="005F1D7B" w:rsidRDefault="008C4508" w:rsidP="008C4508">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1886D727" w14:textId="77777777" w:rsidR="008C4508" w:rsidRPr="005F1D7B" w:rsidRDefault="008C4508" w:rsidP="008C4508">
      <w:pPr>
        <w:ind w:left="1296" w:firstLine="432"/>
        <w:rPr>
          <w:rFonts w:ascii="Calibri" w:hAnsi="Calibri" w:cs="Calibri"/>
          <w:b/>
          <w:sz w:val="28"/>
          <w:szCs w:val="28"/>
        </w:rPr>
      </w:pPr>
      <w:r w:rsidRPr="005F1D7B">
        <w:rPr>
          <w:rFonts w:ascii="Calibri" w:hAnsi="Calibri" w:cs="Calibri"/>
          <w:b/>
          <w:sz w:val="28"/>
          <w:szCs w:val="28"/>
        </w:rPr>
        <w:t>Children 6 &amp; 12:  $25; $25</w:t>
      </w:r>
    </w:p>
    <w:p w14:paraId="07F8BF99" w14:textId="77777777" w:rsidR="008C4508" w:rsidRPr="005F1D7B" w:rsidRDefault="008C4508" w:rsidP="008C4508">
      <w:pPr>
        <w:ind w:left="1296" w:firstLine="432"/>
        <w:rPr>
          <w:rFonts w:ascii="Calibri" w:hAnsi="Calibri" w:cs="Calibri"/>
          <w:b/>
          <w:sz w:val="28"/>
          <w:szCs w:val="28"/>
        </w:rPr>
      </w:pPr>
      <w:r w:rsidRPr="005F1D7B">
        <w:rPr>
          <w:rFonts w:ascii="Calibri" w:hAnsi="Calibri" w:cs="Calibri"/>
          <w:b/>
          <w:sz w:val="28"/>
          <w:szCs w:val="28"/>
        </w:rPr>
        <w:t>Child 18:  $50</w:t>
      </w:r>
    </w:p>
    <w:p w14:paraId="6CDB0E8C" w14:textId="77777777" w:rsidR="008C4508" w:rsidRPr="005F1D7B" w:rsidRDefault="008C4508" w:rsidP="008C4508">
      <w:pPr>
        <w:ind w:left="432"/>
        <w:rPr>
          <w:rFonts w:ascii="Calibri" w:hAnsi="Calibri" w:cs="Calibri"/>
          <w:b/>
          <w:sz w:val="28"/>
          <w:szCs w:val="28"/>
        </w:rPr>
      </w:pPr>
    </w:p>
    <w:p w14:paraId="2AC9F304" w14:textId="77777777" w:rsidR="008C4508" w:rsidRPr="005F1D7B" w:rsidRDefault="008C4508" w:rsidP="008C4508">
      <w:pPr>
        <w:ind w:left="1728"/>
        <w:rPr>
          <w:rFonts w:ascii="Calibri" w:hAnsi="Calibri" w:cs="Calibri"/>
          <w:b/>
          <w:sz w:val="28"/>
          <w:szCs w:val="28"/>
        </w:rPr>
      </w:pPr>
      <w:r w:rsidRPr="005F1D7B">
        <w:rPr>
          <w:rFonts w:ascii="Calibri" w:hAnsi="Calibri" w:cs="Calibri"/>
          <w:b/>
          <w:sz w:val="28"/>
          <w:szCs w:val="28"/>
        </w:rPr>
        <w:t xml:space="preserve">Lodging reimbursed for actual expenses up to maximum of $225.  Commercial lodging receipt required.  M&amp;IE portions are flat amounts and receipts are not required.  Lodging taxes may be reimbursed in addition to these amounts for a U.S. or non-foreign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however, they may not be reimbursed in addition to these amounts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207CB87F" w14:textId="77777777" w:rsidR="008C4508" w:rsidRPr="005F1D7B" w:rsidRDefault="008C4508" w:rsidP="008C4508">
      <w:pPr>
        <w:rPr>
          <w:rFonts w:ascii="Calibri" w:hAnsi="Calibri" w:cs="Calibri"/>
          <w:b/>
          <w:sz w:val="28"/>
          <w:szCs w:val="28"/>
        </w:rPr>
      </w:pPr>
    </w:p>
    <w:p w14:paraId="6BBEA405" w14:textId="77777777" w:rsidR="008C4508" w:rsidRPr="005F1D7B" w:rsidRDefault="008C4508" w:rsidP="008C4508">
      <w:pPr>
        <w:ind w:left="1296"/>
        <w:rPr>
          <w:rFonts w:ascii="Calibri" w:hAnsi="Calibri" w:cs="Calibri"/>
          <w:b/>
          <w:sz w:val="28"/>
          <w:szCs w:val="28"/>
        </w:rPr>
      </w:pPr>
      <w:r w:rsidRPr="005F1D7B">
        <w:rPr>
          <w:rFonts w:ascii="Calibri" w:hAnsi="Calibri" w:cs="Calibri"/>
          <w:b/>
          <w:sz w:val="28"/>
          <w:szCs w:val="28"/>
        </w:rPr>
        <w:t xml:space="preserve">(2) The per-day amounts allowed from the 31st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through the end of the evacuation are:</w:t>
      </w:r>
    </w:p>
    <w:p w14:paraId="0BA74363" w14:textId="77777777" w:rsidR="008C4508" w:rsidRPr="005F1D7B" w:rsidRDefault="008C4508" w:rsidP="008C4508">
      <w:pPr>
        <w:rPr>
          <w:rFonts w:ascii="Calibri" w:hAnsi="Calibri" w:cs="Calibri"/>
          <w:b/>
          <w:sz w:val="28"/>
          <w:szCs w:val="28"/>
        </w:rPr>
      </w:pPr>
    </w:p>
    <w:p w14:paraId="2AD0F246" w14:textId="77777777" w:rsidR="008C4508" w:rsidRPr="005F1D7B" w:rsidRDefault="008C4508" w:rsidP="008C4508">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2CEB41F2" w14:textId="77777777" w:rsidR="008C4508" w:rsidRPr="005F1D7B" w:rsidRDefault="008C4508" w:rsidP="008C4508">
      <w:pPr>
        <w:ind w:left="1296"/>
        <w:rPr>
          <w:rFonts w:ascii="Calibri" w:hAnsi="Calibri" w:cs="Calibri"/>
          <w:b/>
          <w:sz w:val="28"/>
          <w:szCs w:val="28"/>
        </w:rPr>
      </w:pPr>
    </w:p>
    <w:p w14:paraId="584DA493" w14:textId="77777777" w:rsidR="008C4508" w:rsidRPr="005F1D7B" w:rsidRDefault="008C4508" w:rsidP="008C4508">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14:paraId="35AF7611" w14:textId="77777777" w:rsidR="008C4508" w:rsidRPr="005F1D7B" w:rsidRDefault="008C4508" w:rsidP="008C4508">
      <w:pPr>
        <w:rPr>
          <w:rFonts w:ascii="Calibri" w:hAnsi="Calibri" w:cs="Calibri"/>
          <w:b/>
          <w:sz w:val="28"/>
          <w:szCs w:val="28"/>
        </w:rPr>
      </w:pPr>
    </w:p>
    <w:p w14:paraId="27513BC6" w14:textId="77777777" w:rsidR="008C4508" w:rsidRPr="005F1D7B" w:rsidRDefault="008C4508" w:rsidP="008C4508">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726EED59" w14:textId="77777777" w:rsidR="008C4508" w:rsidRPr="005F1D7B" w:rsidRDefault="008C4508" w:rsidP="008C4508">
      <w:pPr>
        <w:ind w:left="1296"/>
        <w:rPr>
          <w:rFonts w:ascii="Calibri" w:hAnsi="Calibri" w:cs="Calibri"/>
          <w:b/>
          <w:sz w:val="28"/>
          <w:szCs w:val="28"/>
          <w:u w:val="single"/>
        </w:rPr>
      </w:pPr>
    </w:p>
    <w:p w14:paraId="2494680B" w14:textId="77777777" w:rsidR="008C4508" w:rsidRPr="005F1D7B" w:rsidRDefault="008C4508" w:rsidP="008C4508">
      <w:pPr>
        <w:ind w:left="1296"/>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6C683972" w14:textId="77777777" w:rsidR="008C4508" w:rsidRPr="005F1D7B" w:rsidRDefault="008C4508" w:rsidP="008C4508">
      <w:pPr>
        <w:ind w:left="1296"/>
        <w:rPr>
          <w:rFonts w:ascii="Calibri" w:hAnsi="Calibri" w:cs="Calibri"/>
          <w:b/>
          <w:sz w:val="28"/>
          <w:szCs w:val="28"/>
        </w:rPr>
      </w:pPr>
    </w:p>
    <w:p w14:paraId="7570C73E" w14:textId="77777777" w:rsidR="008C4508" w:rsidRPr="005F1D7B" w:rsidRDefault="008C4508" w:rsidP="008C4508">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0298870B" w14:textId="77777777" w:rsidR="008C4508" w:rsidRPr="005F1D7B" w:rsidRDefault="008C4508" w:rsidP="008C4508">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30816BAB" w14:textId="77777777" w:rsidR="008C4508" w:rsidRPr="005F1D7B" w:rsidRDefault="008C4508" w:rsidP="008C4508">
      <w:pPr>
        <w:ind w:left="1296"/>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700C3B37" w14:textId="77777777" w:rsidR="008C4508" w:rsidRPr="005F1D7B" w:rsidRDefault="008C4508" w:rsidP="008C4508">
      <w:pPr>
        <w:rPr>
          <w:rFonts w:ascii="Calibri" w:hAnsi="Calibri" w:cs="Calibri"/>
          <w:b/>
          <w:sz w:val="28"/>
          <w:szCs w:val="28"/>
        </w:rPr>
      </w:pPr>
    </w:p>
    <w:p w14:paraId="2048916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1AFE45B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27C5C45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690A1A4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439F7D2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5891D73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6DFAA88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442048C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2595501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6C2D581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229A5CB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6E41FB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Lodging reimbursed for actual expenses up to maximum of $225 per day.  Commercial lodging receipt required.  M&amp;IE portions are flat amounts and receipts are not required.  Lodging taxes may be reimbursed in addition to these amounts for a U.S. or non-foreign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however, they may not be reimbursed in addition to these amounts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48A188A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804019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(3) For lease coverage see Section 632.4(c).</w:t>
      </w:r>
    </w:p>
    <w:p w14:paraId="4CBF2F3D" w14:textId="77777777" w:rsidR="008C4508" w:rsidRPr="005F1D7B" w:rsidRDefault="008C4508" w:rsidP="008C4508">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5D84286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Non-Commercial Rate</w:t>
      </w:r>
    </w:p>
    <w:p w14:paraId="320DD65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7E3F3C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lastRenderedPageBreak/>
        <w:t xml:space="preserve">(1) The per-day amounts allowed for days 1 through 30 commencing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5F0B4FD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003AAD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37BD3CD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1D2E16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of 10 percent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(no receipts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421F526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6A9865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7093D60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285BDC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0FCD636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56BAC4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1EBDFB2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959310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6DBAD14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2FB74D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73BD890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93E011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6ABBE66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582051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$200 (Lodging Portion $150; M&amp;IE $50).  Family consists of married couple employees or domestic partnership employees (both employees eligible for “first evacuee” rates) with two children ages 3 and 13.</w:t>
      </w:r>
    </w:p>
    <w:p w14:paraId="2809DB6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D330A6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4A22372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1DA9CB8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15F29C8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176C3C7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2E577A8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lastRenderedPageBreak/>
        <w:t xml:space="preserve">(2) The per-day amounts allowed from the 31st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through the end of the evacuation are:</w:t>
      </w:r>
    </w:p>
    <w:p w14:paraId="6D03EE0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ACF2E6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0932FCC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41756D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0E6AA6E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C91EC5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7524D28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0AE11E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0F100D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8B9131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7F1F1A6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74587B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717523B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5E81D5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24B96D6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78A65B4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2109D89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1C5F7B0" w14:textId="77777777" w:rsidR="008C4508" w:rsidRPr="005F1D7B" w:rsidRDefault="008C4508" w:rsidP="008C4508">
      <w:pPr>
        <w:pStyle w:val="BlockText"/>
        <w:ind w:left="2112"/>
        <w:rPr>
          <w:rFonts w:ascii="Calibri" w:hAnsi="Calibri" w:cs="Calibri"/>
          <w:sz w:val="28"/>
          <w:szCs w:val="28"/>
        </w:rPr>
      </w:pP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Per Diem = $200 (Lodging Portion $150; M&amp;IE $50).  Family consists of married couple employees or domestic partnership employees (both employees eligible for “first evacuee” rates) with two children ages 3 and 13.</w:t>
      </w:r>
    </w:p>
    <w:p w14:paraId="72BBD99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2B96D6E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54BF81E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51E6A1C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17D83D1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5DAD266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6A6FEFB"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or Alternate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w:t>
      </w:r>
      <w:r w:rsidRPr="005F1D7B">
        <w:rPr>
          <w:rFonts w:ascii="Calibri" w:hAnsi="Calibri" w:cs="Calibri"/>
          <w:b/>
          <w:sz w:val="28"/>
          <w:szCs w:val="28"/>
        </w:rPr>
        <w:t>(Interim eff. 4/5/2013; final eff. 6/2/2013 with TL:SR 813)</w:t>
      </w:r>
    </w:p>
    <w:p w14:paraId="5F90BA8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E51851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lastRenderedPageBreak/>
        <w:t xml:space="preserve"> (a)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the subsistence expense allowance will be based on the per diem rate of the designated foreign area under the payment guidelines of Section 632.1.</w:t>
      </w:r>
    </w:p>
    <w:p w14:paraId="286CBE3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C9460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When an evacuee goes to an approved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subsistence expense allowance will be based on the lowest of the following per diem rates using the payment guidelines in Section 632.1:  (1) the locality to which evacuated, (2) the rate applicable to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(whether U.S. or foreign) or (3) the standard CONUS rate. Restriction:  If there is a first evacuee at either a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there cannot also be a first evacuee at the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The subsistence expense allowance in this case would be based on the guidelines in Section 632.1 and calculated using the formula for “each additional evacuee” using the lowest of the above per diem rates.</w:t>
      </w:r>
    </w:p>
    <w:p w14:paraId="3A90476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10BBCC"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3901587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AC123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7B43B64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FB483A7"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632.4 </w:t>
      </w:r>
      <w:r w:rsidRPr="005F1D7B">
        <w:rPr>
          <w:rFonts w:ascii="Calibri" w:hAnsi="Calibri" w:cs="Calibri"/>
          <w:b/>
          <w:sz w:val="28"/>
          <w:szCs w:val="28"/>
          <w:u w:val="single"/>
        </w:rPr>
        <w:t>Special Rules for Subsistence Expense Allowance</w:t>
      </w:r>
    </w:p>
    <w:p w14:paraId="7B2B90F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65DC0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During Annual Leave, Sick Leave, Parental Leave, Home Leave (not associated</w:t>
      </w:r>
    </w:p>
    <w:p w14:paraId="4BB5DEB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u w:val="single"/>
        </w:rPr>
        <w:t>With Permanent Change of Station (PCS), Leave Without Pay</w:t>
      </w:r>
    </w:p>
    <w:p w14:paraId="1B2DEFD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rPr>
        <w:t>(Eff. 01/03/2021  TL:SR 1011)</w:t>
      </w:r>
    </w:p>
    <w:p w14:paraId="4C56F16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77141E" w14:textId="77777777" w:rsidR="008C4508" w:rsidRPr="005F1D7B" w:rsidRDefault="008C4508" w:rsidP="008C4508">
      <w:pPr>
        <w:pStyle w:val="BlockText"/>
        <w:rPr>
          <w:rFonts w:ascii="Calibri" w:hAnsi="Calibri" w:cs="Calibri"/>
          <w:sz w:val="28"/>
          <w:szCs w:val="28"/>
        </w:rPr>
      </w:pPr>
      <w:r w:rsidRPr="005F1D7B">
        <w:rPr>
          <w:rFonts w:ascii="Calibri" w:hAnsi="Calibri" w:cs="Calibri"/>
          <w:sz w:val="28"/>
          <w:szCs w:val="28"/>
        </w:rPr>
        <w:t xml:space="preserve">Upon completion of authorized leave, an employee who is away from post on annual leave (including R&amp;R) or home leave when an evacuation is approved should immediately notify post of an intention to return to work status </w:t>
      </w:r>
      <w:proofErr w:type="gramStart"/>
      <w:r w:rsidRPr="005F1D7B">
        <w:rPr>
          <w:rFonts w:ascii="Calibri" w:hAnsi="Calibri" w:cs="Calibri"/>
          <w:sz w:val="28"/>
          <w:szCs w:val="28"/>
        </w:rPr>
        <w:t>in order to</w:t>
      </w:r>
      <w:proofErr w:type="gramEnd"/>
      <w:r w:rsidRPr="005F1D7B">
        <w:rPr>
          <w:rFonts w:ascii="Calibri" w:hAnsi="Calibri" w:cs="Calibri"/>
          <w:sz w:val="28"/>
          <w:szCs w:val="28"/>
        </w:rPr>
        <w:t xml:space="preserve"> become eligible for the SEA at the designated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The employee then returns to post immediately or receives authorization to report to the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or to a temporary duty </w:t>
      </w:r>
      <w:r w:rsidRPr="005F1D7B">
        <w:rPr>
          <w:rFonts w:ascii="Calibri" w:hAnsi="Calibri" w:cs="Calibri"/>
          <w:sz w:val="28"/>
          <w:szCs w:val="28"/>
        </w:rPr>
        <w:lastRenderedPageBreak/>
        <w:t xml:space="preserve">station.  Dependents become eligible for SEA upon their arrival at their authorized U.S., foreign, or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following the employee's commencement of official travel to the duty station.  SEA is not paid to any evacuee authorized travel per diem (see DSSR 634).</w:t>
      </w:r>
    </w:p>
    <w:p w14:paraId="794BA2B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5AEC5FC" w14:textId="77777777" w:rsidR="008C4508" w:rsidRPr="005F1D7B" w:rsidRDefault="008C4508" w:rsidP="008C4508">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7CEE3DA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AC0C341" w14:textId="77777777" w:rsidR="008C4508" w:rsidRPr="005F1D7B" w:rsidRDefault="008C4508" w:rsidP="008C4508">
      <w:pPr>
        <w:pStyle w:val="BlockText"/>
        <w:rPr>
          <w:rFonts w:ascii="Calibri" w:hAnsi="Calibri" w:cs="Calibri"/>
          <w:sz w:val="28"/>
          <w:szCs w:val="28"/>
        </w:rPr>
      </w:pPr>
      <w:r w:rsidRPr="005F1D7B">
        <w:rPr>
          <w:rFonts w:ascii="Calibri" w:hAnsi="Calibri" w:cs="Calibri"/>
          <w:sz w:val="28"/>
          <w:szCs w:val="28"/>
        </w:rPr>
        <w:t xml:space="preserve">SEA shall continue to evacuees otherwise eligible while an employee in ordered/authorized departure status takes annual, </w:t>
      </w:r>
      <w:proofErr w:type="gramStart"/>
      <w:r w:rsidRPr="005F1D7B">
        <w:rPr>
          <w:rFonts w:ascii="Calibri" w:hAnsi="Calibri" w:cs="Calibri"/>
          <w:sz w:val="28"/>
          <w:szCs w:val="28"/>
        </w:rPr>
        <w:t>sick</w:t>
      </w:r>
      <w:proofErr w:type="gramEnd"/>
      <w:r w:rsidRPr="005F1D7B">
        <w:rPr>
          <w:rFonts w:ascii="Calibri" w:hAnsi="Calibri" w:cs="Calibri"/>
          <w:sz w:val="28"/>
          <w:szCs w:val="28"/>
        </w:rPr>
        <w:t xml:space="preserve"> or parental leave.</w:t>
      </w:r>
    </w:p>
    <w:p w14:paraId="300F717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B8024A3" w14:textId="77777777" w:rsidR="008C4508" w:rsidRPr="005F1D7B" w:rsidRDefault="008C4508" w:rsidP="008C4508">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5E0A759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24D8BFA"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 Partnership Employees</w:t>
      </w:r>
    </w:p>
    <w:p w14:paraId="03FFCE2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94DAA8" w14:textId="77777777" w:rsidR="008C4508" w:rsidRPr="005F1D7B" w:rsidRDefault="008C4508" w:rsidP="008C4508">
      <w:pPr>
        <w:pStyle w:val="BlockText"/>
        <w:rPr>
          <w:rFonts w:ascii="Calibri" w:hAnsi="Calibri" w:cs="Calibri"/>
          <w:sz w:val="28"/>
          <w:szCs w:val="28"/>
        </w:rPr>
      </w:pPr>
      <w:r w:rsidRPr="005F1D7B">
        <w:rPr>
          <w:rFonts w:ascii="Calibri" w:hAnsi="Calibri" w:cs="Calibri"/>
          <w:sz w:val="28"/>
          <w:szCs w:val="28"/>
        </w:rPr>
        <w:t>Married couple employees or domestic partnership employees should each receive up to the first evacuee rate of subsistence expense.  (See Section 610e(1).)</w:t>
      </w:r>
    </w:p>
    <w:p w14:paraId="749517C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BD0DD9"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Lease Coverage</w:t>
      </w:r>
    </w:p>
    <w:p w14:paraId="6DC9034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5390165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If an employee or designee signs a lease for lodging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[plus applicable tax if an exemption cannot be obtained on commercial lodging in the continental U.S. or non-foreign area (see non-foreign-area list at 632.1a)].</w:t>
      </w:r>
    </w:p>
    <w:p w14:paraId="59B59CCF" w14:textId="77777777" w:rsidR="008C4508" w:rsidRPr="005F1D7B" w:rsidRDefault="008C4508" w:rsidP="008C4508">
      <w:pPr>
        <w:pStyle w:val="BlockText"/>
        <w:rPr>
          <w:rFonts w:ascii="Calibri" w:hAnsi="Calibri" w:cs="Calibri"/>
          <w:b w:val="0"/>
          <w:sz w:val="28"/>
          <w:szCs w:val="28"/>
        </w:rPr>
      </w:pPr>
    </w:p>
    <w:p w14:paraId="274D9A8D"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lastRenderedPageBreak/>
        <w:t xml:space="preserve">633 </w:t>
      </w:r>
      <w:r w:rsidRPr="005F1D7B">
        <w:rPr>
          <w:rFonts w:ascii="Calibri" w:hAnsi="Calibri" w:cs="Calibri"/>
          <w:b/>
          <w:sz w:val="28"/>
          <w:szCs w:val="28"/>
          <w:u w:val="single"/>
        </w:rPr>
        <w:t xml:space="preserve">Special Education Allowance </w:t>
      </w:r>
      <w:r w:rsidRPr="005F1D7B">
        <w:rPr>
          <w:rFonts w:ascii="Calibri" w:hAnsi="Calibri" w:cs="Calibri"/>
          <w:b/>
          <w:sz w:val="28"/>
          <w:szCs w:val="28"/>
        </w:rPr>
        <w:t>(Interim eff. 4/5/2013; final eff. 6/2/2013 with TL:SR 813)</w:t>
      </w:r>
    </w:p>
    <w:p w14:paraId="672ED58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C2B91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Unless otherwise directed by the Secretary of State, a special education allowance may be paid on behalf of children evacuated to the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follows:</w:t>
      </w:r>
    </w:p>
    <w:p w14:paraId="6B439CC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BE1FD3F"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Pr="005F1D7B">
        <w:rPr>
          <w:rFonts w:ascii="Calibri" w:hAnsi="Calibri" w:cs="Calibri"/>
          <w:b/>
          <w:sz w:val="28"/>
          <w:szCs w:val="28"/>
          <w:u w:val="single"/>
        </w:rPr>
        <w:t xml:space="preserve">Foreign </w:t>
      </w:r>
      <w:proofErr w:type="spellStart"/>
      <w:r w:rsidRPr="005F1D7B">
        <w:rPr>
          <w:rFonts w:ascii="Calibri" w:hAnsi="Calibri" w:cs="Calibri"/>
          <w:b/>
          <w:sz w:val="28"/>
          <w:szCs w:val="28"/>
          <w:u w:val="single"/>
        </w:rPr>
        <w:t>Safehaven</w:t>
      </w:r>
      <w:proofErr w:type="spellEnd"/>
    </w:p>
    <w:p w14:paraId="47BD1F0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5CDBF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at the annual rate of the "school at post" education allowance indicated for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roofErr w:type="gramStart"/>
      <w:r w:rsidRPr="005F1D7B">
        <w:rPr>
          <w:rFonts w:ascii="Calibri" w:hAnsi="Calibri" w:cs="Calibri"/>
          <w:b/>
          <w:sz w:val="28"/>
          <w:szCs w:val="28"/>
        </w:rPr>
        <w:t>post;</w:t>
      </w:r>
      <w:proofErr w:type="gramEnd"/>
    </w:p>
    <w:p w14:paraId="2E6E521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5950164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at the "school away from post" rate either of the evacuated post or of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at the discretion of the authorizing officer, if children are sent away from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to schools necessitating boarding.  In this case the subsistence expense allowance ceases for that child until the end of the grant year. Subsistence expense is payable for such students only during the school break between grant years.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the evacuated post as the travel destination.</w:t>
      </w:r>
    </w:p>
    <w:p w14:paraId="70732DB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DAD4E07"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Pr="005F1D7B">
        <w:rPr>
          <w:rFonts w:ascii="Calibri" w:hAnsi="Calibri" w:cs="Calibri"/>
          <w:b/>
          <w:sz w:val="28"/>
          <w:szCs w:val="28"/>
          <w:u w:val="single"/>
        </w:rPr>
        <w:t xml:space="preserve">U.S. </w:t>
      </w:r>
      <w:proofErr w:type="spellStart"/>
      <w:r w:rsidRPr="005F1D7B">
        <w:rPr>
          <w:rFonts w:ascii="Calibri" w:hAnsi="Calibri" w:cs="Calibri"/>
          <w:b/>
          <w:sz w:val="28"/>
          <w:szCs w:val="28"/>
          <w:u w:val="single"/>
        </w:rPr>
        <w:t>Safehaven</w:t>
      </w:r>
      <w:proofErr w:type="spellEnd"/>
    </w:p>
    <w:p w14:paraId="4C970AE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8B22A1" w14:textId="77777777" w:rsidR="008C4508" w:rsidRPr="005F1D7B" w:rsidRDefault="008C4508" w:rsidP="008C4508">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Normally education allowances are not payable on behalf of children evacuated from a post in a foreign area to a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w:t>
      </w:r>
      <w:r w:rsidRPr="005F1D7B">
        <w:rPr>
          <w:rFonts w:ascii="Calibri" w:hAnsi="Calibri" w:cs="Calibri"/>
          <w:sz w:val="28"/>
          <w:szCs w:val="28"/>
        </w:rPr>
        <w:lastRenderedPageBreak/>
        <w:t xml:space="preserve">at post" education allowance for internet classroom expenses associated with school at post incurred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49BC4FF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5533B0"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 xml:space="preserve">Alternate Approved </w:t>
      </w:r>
      <w:proofErr w:type="spellStart"/>
      <w:r w:rsidRPr="005F1D7B">
        <w:rPr>
          <w:rFonts w:ascii="Calibri" w:hAnsi="Calibri" w:cs="Calibri"/>
          <w:b/>
          <w:sz w:val="28"/>
          <w:szCs w:val="28"/>
          <w:u w:val="single"/>
        </w:rPr>
        <w:t>Safehaven</w:t>
      </w:r>
      <w:proofErr w:type="spellEnd"/>
    </w:p>
    <w:p w14:paraId="57ACC92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AE557C" w14:textId="77777777" w:rsidR="008C4508" w:rsidRPr="005F1D7B" w:rsidRDefault="008C4508" w:rsidP="008C4508">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 special education allowance is authorized for dependents at an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2D1227E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908E33"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40ABFB7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0DBD6C2" w14:textId="77777777" w:rsidR="008C4508" w:rsidRPr="005F1D7B" w:rsidRDefault="008C4508" w:rsidP="008C4508">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Educational travel eligibility rules continue to apply as provided in Section 280, except that the official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displaces the post as the travel destination from school.  While the child is temporarily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SEA payments may be made consistent with Section 632.  While the child is at the school there are no SEA payments.</w:t>
      </w:r>
    </w:p>
    <w:p w14:paraId="2CCA9CF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3F50E1D"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633.5 </w:t>
      </w:r>
      <w:r w:rsidRPr="005F1D7B">
        <w:rPr>
          <w:rFonts w:ascii="Calibri" w:hAnsi="Calibri" w:cs="Calibri"/>
          <w:b/>
          <w:sz w:val="28"/>
          <w:szCs w:val="28"/>
          <w:u w:val="single"/>
        </w:rPr>
        <w:t>Child Eligible for Special Needs Education Allowance at the Time of Evacuation</w:t>
      </w:r>
    </w:p>
    <w:p w14:paraId="1B2B72F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E5132A" w14:textId="77777777" w:rsidR="008C4508" w:rsidRPr="005F1D7B" w:rsidRDefault="008C4508" w:rsidP="008C4508">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If a child already qualifies for and is receiving the special needs education allowance at the foreign post of assignment and that child has no valid, legal Individual Education Plan (IEP) acceptable to U.S. public schools at the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for receipt of special education services, then the special needs education allowance may continue to be paid during the evacuation until such time as the U.S. public school begins to provide special services.  See 271m, 276.2, and 276.8.  These expenses may be reimbursed under the current year “school at post” and “special needs” education allowance maximum and may include those items listed in 276.8c.</w:t>
      </w:r>
    </w:p>
    <w:p w14:paraId="2B1D120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54902B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CF8EE9C"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634 </w:t>
      </w:r>
      <w:r w:rsidRPr="005F1D7B">
        <w:rPr>
          <w:rFonts w:ascii="Calibri" w:hAnsi="Calibri" w:cs="Calibri"/>
          <w:b/>
          <w:sz w:val="28"/>
          <w:szCs w:val="28"/>
          <w:u w:val="single"/>
        </w:rPr>
        <w:t>Suspension of SEA Payments</w:t>
      </w:r>
    </w:p>
    <w:p w14:paraId="64E693E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CC454A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Payment of the subsistence expense allowance provided under Section 632 shall be suspended in the applicable per-person amount for any period during which the employee or dependents are authorized the </w:t>
      </w:r>
      <w:r w:rsidRPr="005F1D7B">
        <w:rPr>
          <w:rFonts w:ascii="Calibri" w:hAnsi="Calibri" w:cs="Calibri"/>
          <w:b/>
          <w:sz w:val="28"/>
          <w:szCs w:val="28"/>
        </w:rPr>
        <w:lastRenderedPageBreak/>
        <w:t xml:space="preserve">travel expense allowance under Section 631, travel per diem, or educational travel under Section 280.  If SEA payments are </w:t>
      </w:r>
      <w:proofErr w:type="gramStart"/>
      <w:r w:rsidRPr="005F1D7B">
        <w:rPr>
          <w:rFonts w:ascii="Calibri" w:hAnsi="Calibri" w:cs="Calibri"/>
          <w:b/>
          <w:sz w:val="28"/>
          <w:szCs w:val="28"/>
        </w:rPr>
        <w:t>temporarily suspended</w:t>
      </w:r>
      <w:proofErr w:type="gramEnd"/>
      <w:r w:rsidRPr="005F1D7B">
        <w:rPr>
          <w:rFonts w:ascii="Calibri" w:hAnsi="Calibri" w:cs="Calibri"/>
          <w:b/>
          <w:sz w:val="28"/>
          <w:szCs w:val="28"/>
        </w:rPr>
        <w:t xml:space="preserve"> for the first evacuee, one family member also receiving SEA becomes the first evacuee and thus receives the higher SEA payment.</w:t>
      </w:r>
    </w:p>
    <w:p w14:paraId="12F0D88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AE58C7"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635 </w:t>
      </w:r>
      <w:r w:rsidRPr="005F1D7B">
        <w:rPr>
          <w:rFonts w:ascii="Calibri" w:hAnsi="Calibri" w:cs="Calibri"/>
          <w:b/>
          <w:sz w:val="28"/>
          <w:szCs w:val="28"/>
          <w:u w:val="single"/>
        </w:rPr>
        <w:t>Termination</w:t>
      </w:r>
    </w:p>
    <w:p w14:paraId="07909F9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24625E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w:t>
      </w:r>
      <w:proofErr w:type="gramStart"/>
      <w:r w:rsidRPr="005F1D7B">
        <w:rPr>
          <w:rFonts w:ascii="Calibri" w:hAnsi="Calibri" w:cs="Calibri"/>
          <w:b/>
          <w:sz w:val="28"/>
          <w:szCs w:val="28"/>
        </w:rPr>
        <w:t>180 day</w:t>
      </w:r>
      <w:proofErr w:type="gramEnd"/>
      <w:r w:rsidRPr="005F1D7B">
        <w:rPr>
          <w:rFonts w:ascii="Calibri" w:hAnsi="Calibri" w:cs="Calibri"/>
          <w:b/>
          <w:sz w:val="28"/>
          <w:szCs w:val="28"/>
        </w:rPr>
        <w:t xml:space="preserve"> limit is not exceeded):</w:t>
      </w:r>
    </w:p>
    <w:p w14:paraId="68294A3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11E3E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(a) the date the evacuated employee commences travel under an assignment order to another duty station outside the evacuation </w:t>
      </w:r>
      <w:proofErr w:type="gramStart"/>
      <w:r w:rsidRPr="005F1D7B">
        <w:rPr>
          <w:rFonts w:ascii="Calibri" w:hAnsi="Calibri" w:cs="Calibri"/>
          <w:b/>
          <w:sz w:val="28"/>
          <w:szCs w:val="28"/>
        </w:rPr>
        <w:t>area;</w:t>
      </w:r>
      <w:proofErr w:type="gramEnd"/>
    </w:p>
    <w:p w14:paraId="3060AAF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78AEF3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7806E62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3BB7EDE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1A2DEC3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6ECBD02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1BFD174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773A23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0A21F4A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3B2EBF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1212C83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7597678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(g) the date the evacuee commences return travel to post.</w:t>
      </w:r>
    </w:p>
    <w:p w14:paraId="4C6C854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7A42EF8D"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 (Interim eff. 7/17/2020; Final eff. 8/30/2020 TL:SR 1002)</w:t>
      </w:r>
    </w:p>
    <w:p w14:paraId="74ECFBD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865E9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Not later than 180 days after the evacuation order is issued, an evacuated employee must be returned to the regular post of assignment, or appropriate action must be taken to reassign the employee to another post, unless a determination is made by the </w:t>
      </w:r>
      <w:r w:rsidRPr="005F1D7B">
        <w:rPr>
          <w:rFonts w:ascii="Calibri" w:hAnsi="Calibri" w:cs="Calibri"/>
          <w:b/>
          <w:sz w:val="28"/>
          <w:szCs w:val="28"/>
        </w:rPr>
        <w:lastRenderedPageBreak/>
        <w:t>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14:paraId="37E8A27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72ACE174"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637 Not currently </w:t>
      </w:r>
      <w:proofErr w:type="gramStart"/>
      <w:r w:rsidRPr="005F1D7B">
        <w:rPr>
          <w:rFonts w:ascii="Calibri" w:hAnsi="Calibri" w:cs="Calibri"/>
          <w:b/>
          <w:sz w:val="28"/>
          <w:szCs w:val="28"/>
        </w:rPr>
        <w:t>used</w:t>
      </w:r>
      <w:proofErr w:type="gramEnd"/>
    </w:p>
    <w:p w14:paraId="6D520A83"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7F6A28AA"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26A7035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36C9C9"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638.1  The payroll office having jurisdiction over the employee's accounts shall review his/her account </w:t>
      </w:r>
      <w:proofErr w:type="gramStart"/>
      <w:r w:rsidRPr="005F1D7B">
        <w:rPr>
          <w:rFonts w:ascii="Calibri" w:hAnsi="Calibri" w:cs="Calibri"/>
          <w:b/>
          <w:sz w:val="28"/>
          <w:szCs w:val="28"/>
        </w:rPr>
        <w:t>at the earliest possible date</w:t>
      </w:r>
      <w:proofErr w:type="gramEnd"/>
      <w:r w:rsidRPr="005F1D7B">
        <w:rPr>
          <w:rFonts w:ascii="Calibri" w:hAnsi="Calibri" w:cs="Calibri"/>
          <w:b/>
          <w:sz w:val="28"/>
          <w:szCs w:val="28"/>
        </w:rPr>
        <w:t xml:space="preserve"> after the evacuation is terminated, or earlier if the circumstances justify, or after the employee returns to his/her assigned post of duty, or when the employee is officially reassigned to another post.</w:t>
      </w:r>
    </w:p>
    <w:p w14:paraId="00E806E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5E82F2" w14:textId="77777777" w:rsidR="008C4508" w:rsidRPr="005F1D7B" w:rsidRDefault="008C4508" w:rsidP="008C4508">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638.2 For the period or periods covered by any payments under these regulations, the employee shall be considered as though active Federal service had been rendered in a regular position without a break in service.  Compensation shall be adjusted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24D25762" w14:textId="77777777" w:rsidR="008C4508" w:rsidRPr="005F1D7B" w:rsidRDefault="008C4508" w:rsidP="008C4508">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346F04E6"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Pr="005F1D7B">
        <w:rPr>
          <w:rFonts w:ascii="Calibri" w:hAnsi="Calibri" w:cs="Calibri"/>
          <w:b/>
          <w:sz w:val="28"/>
          <w:szCs w:val="28"/>
          <w:u w:val="single"/>
        </w:rPr>
        <w:t xml:space="preserve">Employees/Dependents Assigned </w:t>
      </w:r>
      <w:proofErr w:type="gramStart"/>
      <w:r w:rsidRPr="005F1D7B">
        <w:rPr>
          <w:rFonts w:ascii="Calibri" w:hAnsi="Calibri" w:cs="Calibri"/>
          <w:b/>
          <w:sz w:val="28"/>
          <w:szCs w:val="28"/>
          <w:u w:val="single"/>
        </w:rPr>
        <w:t>But</w:t>
      </w:r>
      <w:proofErr w:type="gramEnd"/>
      <w:r w:rsidRPr="005F1D7B">
        <w:rPr>
          <w:rFonts w:ascii="Calibri" w:hAnsi="Calibri" w:cs="Calibri"/>
          <w:b/>
          <w:sz w:val="28"/>
          <w:szCs w:val="28"/>
          <w:u w:val="single"/>
        </w:rPr>
        <w:t xml:space="preserve"> Not Arrived at Post</w:t>
      </w:r>
    </w:p>
    <w:p w14:paraId="221BAB2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8272A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w:t>
      </w:r>
      <w:r w:rsidRPr="005F1D7B">
        <w:rPr>
          <w:rFonts w:ascii="Calibri" w:hAnsi="Calibri" w:cs="Calibri"/>
          <w:b/>
          <w:sz w:val="28"/>
          <w:szCs w:val="28"/>
        </w:rPr>
        <w:lastRenderedPageBreak/>
        <w:t>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1974547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D8579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t xml:space="preserve">640 </w:t>
      </w:r>
      <w:r w:rsidRPr="005F1D7B">
        <w:rPr>
          <w:rFonts w:ascii="Calibri" w:hAnsi="Calibri" w:cs="Calibri"/>
          <w:b/>
          <w:sz w:val="28"/>
          <w:szCs w:val="28"/>
          <w:u w:val="single"/>
        </w:rPr>
        <w:t>APPROVAL OF AGENCY REGULATIONS</w:t>
      </w:r>
    </w:p>
    <w:p w14:paraId="6CA5A60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DE6642"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5405A90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331E9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5C29F3B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07720AC"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052D4FF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66246C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7342C83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06CF99"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74570BA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A66F52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6AD80A85"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D188E58"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3219B3E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16F74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4F1993F8"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34E72E1" w14:textId="77777777" w:rsidR="008C4508" w:rsidRPr="005F1D7B" w:rsidRDefault="008C4508" w:rsidP="008C4508">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lastRenderedPageBreak/>
        <w:t xml:space="preserve">645 </w:t>
      </w:r>
      <w:r w:rsidRPr="005F1D7B">
        <w:rPr>
          <w:rFonts w:ascii="Calibri" w:hAnsi="Calibri" w:cs="Calibri"/>
          <w:b/>
          <w:sz w:val="28"/>
          <w:szCs w:val="28"/>
          <w:u w:val="single"/>
        </w:rPr>
        <w:t>Agencies with Approved Regulations</w:t>
      </w:r>
      <w:r w:rsidRPr="005F1D7B">
        <w:rPr>
          <w:rFonts w:ascii="Calibri" w:hAnsi="Calibri" w:cs="Calibri"/>
          <w:b/>
          <w:sz w:val="28"/>
          <w:szCs w:val="28"/>
        </w:rPr>
        <w:t xml:space="preserve">  (Eff. 09/27/2020; TL:SR 1004)</w:t>
      </w:r>
    </w:p>
    <w:p w14:paraId="1399D6CA"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FD1CDF1"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7ED63FC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7C58F1E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Agency for International Development</w:t>
      </w:r>
    </w:p>
    <w:p w14:paraId="7B462C6C"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4E2319E7"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33A597B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72B96D4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4EA1AF3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2BCC491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571BFAD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67724ED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27474DF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Health and Human Services, Department of</w:t>
      </w:r>
    </w:p>
    <w:p w14:paraId="75860D76"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32BF4BD3"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6FCC9D1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17B45BF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7D390B70"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1078B96F"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026E809D"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6448BDBB"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55A39FB4"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01329509"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0C8C292E"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bookmarkEnd w:id="0"/>
    <w:p w14:paraId="781471F2" w14:textId="77777777" w:rsidR="008C4508" w:rsidRPr="005F1D7B" w:rsidRDefault="008C4508" w:rsidP="008C4508">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316270" w14:textId="77777777" w:rsidR="008C4508" w:rsidRDefault="008C4508"/>
    <w:sectPr w:rsidR="008C4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765" w14:textId="77777777" w:rsidR="008C4508" w:rsidRDefault="008C4508" w:rsidP="008C4508">
      <w:r>
        <w:separator/>
      </w:r>
    </w:p>
  </w:endnote>
  <w:endnote w:type="continuationSeparator" w:id="0">
    <w:p w14:paraId="030AD3EF" w14:textId="77777777" w:rsidR="008C4508" w:rsidRDefault="008C4508" w:rsidP="008C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8F36" w14:textId="77777777" w:rsidR="008C4508" w:rsidRDefault="008C4508" w:rsidP="008C4508">
      <w:r>
        <w:separator/>
      </w:r>
    </w:p>
  </w:footnote>
  <w:footnote w:type="continuationSeparator" w:id="0">
    <w:p w14:paraId="13441A87" w14:textId="77777777" w:rsidR="008C4508" w:rsidRDefault="008C4508" w:rsidP="008C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08"/>
    <w:rsid w:val="008C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953D"/>
  <w15:chartTrackingRefBased/>
  <w15:docId w15:val="{53C15F6E-ECA4-4F86-BF3E-0733D3AB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508"/>
    <w:rPr>
      <w:color w:val="0000FF"/>
      <w:u w:val="single"/>
    </w:rPr>
  </w:style>
  <w:style w:type="paragraph" w:styleId="BlockText">
    <w:name w:val="Block Text"/>
    <w:basedOn w:val="Normal"/>
    <w:rsid w:val="008C4508"/>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paragraph" w:styleId="BodyTextIndent3">
    <w:name w:val="Body Text Indent 3"/>
    <w:basedOn w:val="Normal"/>
    <w:link w:val="BodyTextIndent3Char"/>
    <w:rsid w:val="008C4508"/>
    <w:pPr>
      <w:ind w:left="1296"/>
    </w:pPr>
    <w:rPr>
      <w:rFonts w:ascii="Courier New" w:hAnsi="Courier New"/>
      <w:b/>
      <w:sz w:val="16"/>
    </w:rPr>
  </w:style>
  <w:style w:type="character" w:customStyle="1" w:styleId="BodyTextIndent3Char">
    <w:name w:val="Body Text Indent 3 Char"/>
    <w:basedOn w:val="DefaultParagraphFont"/>
    <w:link w:val="BodyTextIndent3"/>
    <w:rsid w:val="008C4508"/>
    <w:rPr>
      <w:rFonts w:ascii="Courier New" w:eastAsia="Times New Roman" w:hAnsi="Courier New" w:cs="Times New Roman"/>
      <w:b/>
      <w:sz w:val="16"/>
      <w:szCs w:val="20"/>
    </w:rPr>
  </w:style>
  <w:style w:type="character" w:customStyle="1" w:styleId="normaltextrun">
    <w:name w:val="normaltextrun"/>
    <w:basedOn w:val="DefaultParagraphFont"/>
    <w:rsid w:val="008C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travel.dod.mil/site/perdiem.cfm" TargetMode="External"/><Relationship Id="rId3" Type="http://schemas.openxmlformats.org/officeDocument/2006/relationships/webSettings" Target="webSettings.xml"/><Relationship Id="rId7" Type="http://schemas.openxmlformats.org/officeDocument/2006/relationships/hyperlink" Target="http://www.gsa.gov/portal/category/21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ensetravel.dod.mil/site/travelreg.cf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7790</Words>
  <Characters>44403</Characters>
  <Application>Microsoft Office Word</Application>
  <DocSecurity>0</DocSecurity>
  <Lines>370</Lines>
  <Paragraphs>104</Paragraphs>
  <ScaleCrop>false</ScaleCrop>
  <Company>Department of State</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1</cp:revision>
  <dcterms:created xsi:type="dcterms:W3CDTF">2023-04-06T21:24:00Z</dcterms:created>
  <dcterms:modified xsi:type="dcterms:W3CDTF">2023-04-06T21:27:00Z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2023-04-06T21:25:50Z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3649941f-9783-4829-bbd8-81bf14393f4e</vt:lpwstr>
  </property>
  <property fmtid="{D5CDD505-2E9C-101B-9397-08002B2CF9AE}" pid="8" name="MSIP_Label_1665d9ee-429a-4d5f-97cc-cfb56e044a6e_ContentBits">
    <vt:lpwstr>0</vt:lpwstr>
  </property>
</Properties>
</file>